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EA042" w14:textId="77777777" w:rsidR="00E95367" w:rsidRDefault="00E95367" w:rsidP="00E95367">
      <w:pPr>
        <w:spacing w:after="0"/>
        <w:jc w:val="center"/>
        <w:rPr>
          <w:sz w:val="36"/>
          <w:szCs w:val="36"/>
        </w:rPr>
      </w:pPr>
      <w:r w:rsidRPr="00E95367">
        <w:rPr>
          <w:b/>
          <w:sz w:val="56"/>
          <w:szCs w:val="56"/>
        </w:rPr>
        <w:t>Spring Branch Tennis Center</w:t>
      </w:r>
      <w:r>
        <w:rPr>
          <w:sz w:val="36"/>
          <w:szCs w:val="36"/>
        </w:rPr>
        <w:t xml:space="preserve"> </w:t>
      </w:r>
    </w:p>
    <w:p w14:paraId="6A5EA043" w14:textId="385AD9FF" w:rsidR="003233E8" w:rsidRDefault="00E95367" w:rsidP="00E95367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E95367">
        <w:rPr>
          <w:sz w:val="36"/>
          <w:szCs w:val="36"/>
        </w:rPr>
        <w:t>T</w:t>
      </w:r>
      <w:r w:rsidR="003233E8" w:rsidRPr="00E95367">
        <w:rPr>
          <w:sz w:val="36"/>
          <w:szCs w:val="36"/>
        </w:rPr>
        <w:t>o Educate and Instruct on the Sport of Tennis</w:t>
      </w:r>
    </w:p>
    <w:p w14:paraId="6A5EA044" w14:textId="43828616" w:rsidR="00D47254" w:rsidRPr="00B91C3E" w:rsidRDefault="005A182C" w:rsidP="00D86628">
      <w:pPr>
        <w:spacing w:after="0"/>
        <w:jc w:val="center"/>
        <w:rPr>
          <w:sz w:val="48"/>
          <w:szCs w:val="48"/>
        </w:rPr>
      </w:pPr>
      <w:r w:rsidRPr="00B91C3E">
        <w:rPr>
          <w:sz w:val="48"/>
          <w:szCs w:val="48"/>
        </w:rPr>
        <w:t>Vision</w:t>
      </w:r>
      <w:r w:rsidR="003233E8" w:rsidRPr="00B91C3E">
        <w:rPr>
          <w:sz w:val="48"/>
          <w:szCs w:val="48"/>
        </w:rPr>
        <w:t xml:space="preserve"> 2</w:t>
      </w:r>
      <w:r w:rsidR="00B91C3E" w:rsidRPr="00B91C3E">
        <w:rPr>
          <w:noProof/>
          <w:sz w:val="48"/>
          <w:szCs w:val="48"/>
        </w:rPr>
        <w:drawing>
          <wp:inline distT="0" distB="0" distL="0" distR="0" wp14:anchorId="6A5EA060" wp14:editId="6A5EA061">
            <wp:extent cx="226129" cy="228600"/>
            <wp:effectExtent l="0" t="0" r="2540" b="0"/>
            <wp:docPr id="4" name="Picture 4" descr="C:\Users\rlh\AppData\Local\Microsoft\Windows\Temporary Internet Files\Content.IE5\ZN1R1LSV\MC9003125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lh\AppData\Local\Microsoft\Windows\Temporary Internet Files\Content.IE5\ZN1R1LSV\MC90031252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9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3E8" w:rsidRPr="00B91C3E">
        <w:rPr>
          <w:sz w:val="48"/>
          <w:szCs w:val="48"/>
        </w:rPr>
        <w:t>2</w:t>
      </w:r>
      <w:r w:rsidR="00BD63B8">
        <w:rPr>
          <w:noProof/>
          <w:sz w:val="48"/>
          <w:szCs w:val="48"/>
        </w:rPr>
        <w:drawing>
          <wp:inline distT="0" distB="0" distL="0" distR="0" wp14:anchorId="127DA760" wp14:editId="6235C2E4">
            <wp:extent cx="225425" cy="2317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5EA046" w14:textId="5EEA171B" w:rsidR="00B91C3E" w:rsidRDefault="00B91C3E" w:rsidP="00B91C3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 </w:t>
      </w:r>
      <w:r w:rsidRPr="00B91C3E">
        <w:rPr>
          <w:i/>
          <w:sz w:val="28"/>
          <w:szCs w:val="28"/>
        </w:rPr>
        <w:t>Strategic Plan</w:t>
      </w:r>
      <w:r w:rsidR="007E4EE5">
        <w:rPr>
          <w:i/>
          <w:sz w:val="28"/>
          <w:szCs w:val="28"/>
        </w:rPr>
        <w:t xml:space="preserve"> originally</w:t>
      </w:r>
      <w:r w:rsidR="00B65715">
        <w:rPr>
          <w:i/>
          <w:sz w:val="28"/>
          <w:szCs w:val="28"/>
        </w:rPr>
        <w:t xml:space="preserve"> written in 2013</w:t>
      </w:r>
    </w:p>
    <w:p w14:paraId="6F7C3B9F" w14:textId="7DC0E802" w:rsidR="00C36985" w:rsidRDefault="00C36985" w:rsidP="00B91C3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Revised in 2018 to reflect the Vision to 2</w:t>
      </w:r>
      <w:r w:rsidR="008C2B3D">
        <w:rPr>
          <w:i/>
          <w:noProof/>
          <w:sz w:val="28"/>
          <w:szCs w:val="28"/>
        </w:rPr>
        <w:t>0</w:t>
      </w:r>
      <w:r w:rsidR="0045560A">
        <w:rPr>
          <w:i/>
          <w:sz w:val="28"/>
          <w:szCs w:val="28"/>
        </w:rPr>
        <w:t>23</w:t>
      </w:r>
    </w:p>
    <w:p w14:paraId="6C918BB6" w14:textId="61B1AEBB" w:rsidR="00DD7889" w:rsidRDefault="00DD7889" w:rsidP="00B91C3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Updated last - May 1, 2020</w:t>
      </w:r>
    </w:p>
    <w:p w14:paraId="0D33340F" w14:textId="77777777" w:rsidR="007D68AB" w:rsidRDefault="007D68AB" w:rsidP="00B91C3E">
      <w:pPr>
        <w:jc w:val="center"/>
        <w:rPr>
          <w:sz w:val="28"/>
          <w:szCs w:val="28"/>
        </w:rPr>
      </w:pPr>
    </w:p>
    <w:p w14:paraId="6A5EA047" w14:textId="77777777" w:rsidR="005A182C" w:rsidRPr="0041216A" w:rsidRDefault="003233E8" w:rsidP="00E95367">
      <w:pPr>
        <w:rPr>
          <w:sz w:val="28"/>
          <w:szCs w:val="28"/>
        </w:rPr>
      </w:pPr>
      <w:r w:rsidRPr="0041216A">
        <w:rPr>
          <w:sz w:val="28"/>
          <w:szCs w:val="28"/>
        </w:rPr>
        <w:t>Spring Branch Tennis Center’s</w:t>
      </w:r>
      <w:r w:rsidR="00AA24A1" w:rsidRPr="0041216A">
        <w:rPr>
          <w:sz w:val="28"/>
          <w:szCs w:val="28"/>
        </w:rPr>
        <w:t xml:space="preserve"> </w:t>
      </w:r>
      <w:r w:rsidR="005A182C" w:rsidRPr="0041216A">
        <w:rPr>
          <w:sz w:val="28"/>
          <w:szCs w:val="28"/>
        </w:rPr>
        <w:t xml:space="preserve">10 </w:t>
      </w:r>
      <w:r w:rsidR="00AA24A1" w:rsidRPr="0041216A">
        <w:rPr>
          <w:sz w:val="28"/>
          <w:szCs w:val="28"/>
        </w:rPr>
        <w:t xml:space="preserve">court lighted </w:t>
      </w:r>
      <w:r w:rsidR="00C9064E" w:rsidRPr="0041216A">
        <w:rPr>
          <w:sz w:val="28"/>
          <w:szCs w:val="28"/>
        </w:rPr>
        <w:t>facility</w:t>
      </w:r>
      <w:r w:rsidR="00AA24A1" w:rsidRPr="0041216A">
        <w:rPr>
          <w:sz w:val="28"/>
          <w:szCs w:val="28"/>
        </w:rPr>
        <w:t xml:space="preserve"> with clubhouse at the Jumbo Evans Sports Park</w:t>
      </w:r>
      <w:r w:rsidR="00E95367" w:rsidRPr="0041216A">
        <w:rPr>
          <w:sz w:val="28"/>
          <w:szCs w:val="28"/>
        </w:rPr>
        <w:t xml:space="preserve"> is our vision for 2020</w:t>
      </w:r>
      <w:r w:rsidRPr="0041216A">
        <w:rPr>
          <w:sz w:val="28"/>
          <w:szCs w:val="28"/>
        </w:rPr>
        <w:t>.</w:t>
      </w:r>
    </w:p>
    <w:p w14:paraId="6A5EA048" w14:textId="77777777" w:rsidR="003233E8" w:rsidRPr="0041216A" w:rsidRDefault="00C9064E" w:rsidP="0041216A">
      <w:pPr>
        <w:rPr>
          <w:sz w:val="28"/>
          <w:szCs w:val="28"/>
        </w:rPr>
      </w:pPr>
      <w:r w:rsidRPr="0041216A">
        <w:rPr>
          <w:sz w:val="28"/>
          <w:szCs w:val="28"/>
        </w:rPr>
        <w:t>This</w:t>
      </w:r>
      <w:r w:rsidR="00E95367" w:rsidRPr="0041216A">
        <w:rPr>
          <w:sz w:val="28"/>
          <w:szCs w:val="28"/>
        </w:rPr>
        <w:t xml:space="preserve"> vision began in 2006, when the lack of tennis courts and tennis programming became very apparent by many in the community. </w:t>
      </w:r>
    </w:p>
    <w:p w14:paraId="6A5EA049" w14:textId="77777777" w:rsidR="00E95367" w:rsidRPr="0041216A" w:rsidRDefault="00D86628">
      <w:pPr>
        <w:rPr>
          <w:sz w:val="28"/>
          <w:szCs w:val="28"/>
        </w:rPr>
      </w:pPr>
      <w:r w:rsidRPr="0041216A">
        <w:rPr>
          <w:sz w:val="28"/>
          <w:szCs w:val="28"/>
        </w:rPr>
        <w:t>Shortly after this realization</w:t>
      </w:r>
      <w:r w:rsidR="00E95367" w:rsidRPr="0041216A">
        <w:rPr>
          <w:sz w:val="28"/>
          <w:szCs w:val="28"/>
        </w:rPr>
        <w:t xml:space="preserve"> the partnership between what would be the Spring Branch Tennis organization and the Comal County Park Department was forged and the overall vision began to take shape.</w:t>
      </w:r>
    </w:p>
    <w:p w14:paraId="6A5EA04A" w14:textId="77777777" w:rsidR="00E95367" w:rsidRPr="0041216A" w:rsidRDefault="00D86628">
      <w:pPr>
        <w:rPr>
          <w:sz w:val="28"/>
          <w:szCs w:val="28"/>
        </w:rPr>
      </w:pPr>
      <w:r w:rsidRPr="0041216A">
        <w:rPr>
          <w:sz w:val="28"/>
          <w:szCs w:val="28"/>
        </w:rPr>
        <w:t>T</w:t>
      </w:r>
      <w:r w:rsidR="00C9064E" w:rsidRPr="0041216A">
        <w:rPr>
          <w:sz w:val="28"/>
          <w:szCs w:val="28"/>
        </w:rPr>
        <w:t>he</w:t>
      </w:r>
      <w:r w:rsidR="00E95367" w:rsidRPr="0041216A">
        <w:rPr>
          <w:sz w:val="28"/>
          <w:szCs w:val="28"/>
        </w:rPr>
        <w:t xml:space="preserve"> $</w:t>
      </w:r>
      <w:r w:rsidR="00C9064E" w:rsidRPr="0041216A">
        <w:rPr>
          <w:sz w:val="28"/>
          <w:szCs w:val="28"/>
        </w:rPr>
        <w:t>1.3 million dollar facility</w:t>
      </w:r>
      <w:r w:rsidRPr="0041216A">
        <w:rPr>
          <w:sz w:val="28"/>
          <w:szCs w:val="28"/>
        </w:rPr>
        <w:t xml:space="preserve"> would be difficult to fund in one large project, so we have broken it</w:t>
      </w:r>
      <w:r w:rsidR="00E95367" w:rsidRPr="0041216A">
        <w:rPr>
          <w:sz w:val="28"/>
          <w:szCs w:val="28"/>
        </w:rPr>
        <w:t xml:space="preserve"> down into four phases</w:t>
      </w:r>
      <w:r w:rsidRPr="0041216A">
        <w:rPr>
          <w:sz w:val="28"/>
          <w:szCs w:val="28"/>
        </w:rPr>
        <w:t xml:space="preserve">. </w:t>
      </w:r>
      <w:r w:rsidR="000B06B5">
        <w:rPr>
          <w:sz w:val="28"/>
          <w:szCs w:val="28"/>
        </w:rPr>
        <w:t xml:space="preserve">All progress </w:t>
      </w:r>
      <w:r w:rsidR="00074BC3">
        <w:rPr>
          <w:sz w:val="28"/>
          <w:szCs w:val="28"/>
        </w:rPr>
        <w:t xml:space="preserve">for each phase </w:t>
      </w:r>
      <w:r w:rsidR="000B06B5">
        <w:rPr>
          <w:sz w:val="28"/>
          <w:szCs w:val="28"/>
        </w:rPr>
        <w:t>will be made as we raise the funds through grants</w:t>
      </w:r>
      <w:r w:rsidR="00074BC3">
        <w:rPr>
          <w:sz w:val="28"/>
          <w:szCs w:val="28"/>
        </w:rPr>
        <w:t xml:space="preserve">, donations and fundraising. </w:t>
      </w:r>
      <w:r w:rsidRPr="0041216A">
        <w:rPr>
          <w:sz w:val="28"/>
          <w:szCs w:val="28"/>
        </w:rPr>
        <w:t>W</w:t>
      </w:r>
      <w:r w:rsidR="00E95367" w:rsidRPr="0041216A">
        <w:rPr>
          <w:sz w:val="28"/>
          <w:szCs w:val="28"/>
        </w:rPr>
        <w:t xml:space="preserve">e </w:t>
      </w:r>
      <w:r w:rsidR="00074BC3">
        <w:rPr>
          <w:sz w:val="28"/>
          <w:szCs w:val="28"/>
        </w:rPr>
        <w:t xml:space="preserve">have planned the progress in </w:t>
      </w:r>
      <w:r w:rsidR="00E95367" w:rsidRPr="0041216A">
        <w:rPr>
          <w:sz w:val="28"/>
          <w:szCs w:val="28"/>
        </w:rPr>
        <w:t xml:space="preserve">a way for the community to use the facility while </w:t>
      </w:r>
      <w:r w:rsidR="00074BC3">
        <w:rPr>
          <w:sz w:val="28"/>
          <w:szCs w:val="28"/>
        </w:rPr>
        <w:t>we continue to raise the funds</w:t>
      </w:r>
      <w:r w:rsidRPr="0041216A">
        <w:rPr>
          <w:sz w:val="28"/>
          <w:szCs w:val="28"/>
        </w:rPr>
        <w:t xml:space="preserve"> necessary to complete all four phases</w:t>
      </w:r>
      <w:r w:rsidR="00E95367" w:rsidRPr="0041216A">
        <w:rPr>
          <w:sz w:val="28"/>
          <w:szCs w:val="28"/>
        </w:rPr>
        <w:t xml:space="preserve">. </w:t>
      </w:r>
    </w:p>
    <w:p w14:paraId="6A5EA04B" w14:textId="77777777" w:rsidR="00FC06F8" w:rsidRPr="0041216A" w:rsidRDefault="003233E8">
      <w:pPr>
        <w:rPr>
          <w:sz w:val="28"/>
          <w:szCs w:val="28"/>
        </w:rPr>
      </w:pPr>
      <w:r w:rsidRPr="0082604C">
        <w:rPr>
          <w:b/>
          <w:sz w:val="28"/>
          <w:szCs w:val="28"/>
        </w:rPr>
        <w:t>Phase One</w:t>
      </w:r>
      <w:r w:rsidR="0082604C">
        <w:rPr>
          <w:sz w:val="28"/>
          <w:szCs w:val="28"/>
        </w:rPr>
        <w:t>, c</w:t>
      </w:r>
      <w:r w:rsidRPr="0041216A">
        <w:rPr>
          <w:sz w:val="28"/>
          <w:szCs w:val="28"/>
        </w:rPr>
        <w:t xml:space="preserve">ompleted in the </w:t>
      </w:r>
      <w:r w:rsidR="00A95A2C" w:rsidRPr="0041216A">
        <w:rPr>
          <w:sz w:val="28"/>
          <w:szCs w:val="28"/>
        </w:rPr>
        <w:t>fall of 2012</w:t>
      </w:r>
      <w:r w:rsidR="0082604C">
        <w:rPr>
          <w:sz w:val="28"/>
          <w:szCs w:val="28"/>
        </w:rPr>
        <w:t>,</w:t>
      </w:r>
      <w:r w:rsidR="00A95A2C" w:rsidRPr="0041216A">
        <w:rPr>
          <w:sz w:val="28"/>
          <w:szCs w:val="28"/>
        </w:rPr>
        <w:t xml:space="preserve"> consisted of</w:t>
      </w:r>
      <w:r w:rsidRPr="0041216A">
        <w:rPr>
          <w:sz w:val="28"/>
          <w:szCs w:val="28"/>
        </w:rPr>
        <w:t xml:space="preserve"> </w:t>
      </w:r>
      <w:r w:rsidR="00D86628" w:rsidRPr="0041216A">
        <w:rPr>
          <w:sz w:val="28"/>
          <w:szCs w:val="28"/>
        </w:rPr>
        <w:t>courts 1 and 2</w:t>
      </w:r>
      <w:r w:rsidR="00FC06F8" w:rsidRPr="0041216A">
        <w:rPr>
          <w:sz w:val="28"/>
          <w:szCs w:val="28"/>
        </w:rPr>
        <w:t>, retaining wall, sprin</w:t>
      </w:r>
      <w:r w:rsidRPr="0041216A">
        <w:rPr>
          <w:sz w:val="28"/>
          <w:szCs w:val="28"/>
        </w:rPr>
        <w:t>klers for landscaping</w:t>
      </w:r>
      <w:r w:rsidR="00C9064E" w:rsidRPr="0041216A">
        <w:rPr>
          <w:sz w:val="28"/>
          <w:szCs w:val="28"/>
        </w:rPr>
        <w:t xml:space="preserve"> nearest the</w:t>
      </w:r>
      <w:r w:rsidR="00D86628" w:rsidRPr="0041216A">
        <w:rPr>
          <w:sz w:val="28"/>
          <w:szCs w:val="28"/>
        </w:rPr>
        <w:t>se courts</w:t>
      </w:r>
      <w:r w:rsidRPr="0041216A">
        <w:rPr>
          <w:sz w:val="28"/>
          <w:szCs w:val="28"/>
        </w:rPr>
        <w:t xml:space="preserve">, windscreens, </w:t>
      </w:r>
      <w:r w:rsidR="00E95367" w:rsidRPr="0041216A">
        <w:rPr>
          <w:sz w:val="28"/>
          <w:szCs w:val="28"/>
        </w:rPr>
        <w:t xml:space="preserve">and </w:t>
      </w:r>
      <w:r w:rsidRPr="0041216A">
        <w:rPr>
          <w:sz w:val="28"/>
          <w:szCs w:val="28"/>
        </w:rPr>
        <w:t>site work for the next two courts</w:t>
      </w:r>
      <w:r w:rsidR="00E95367" w:rsidRPr="0041216A">
        <w:rPr>
          <w:sz w:val="28"/>
          <w:szCs w:val="28"/>
        </w:rPr>
        <w:t xml:space="preserve"> that will follow</w:t>
      </w:r>
      <w:r w:rsidRPr="0041216A">
        <w:rPr>
          <w:sz w:val="28"/>
          <w:szCs w:val="28"/>
        </w:rPr>
        <w:t>.</w:t>
      </w:r>
      <w:r w:rsidR="00074BC3">
        <w:rPr>
          <w:sz w:val="28"/>
          <w:szCs w:val="28"/>
        </w:rPr>
        <w:t xml:space="preserve"> </w:t>
      </w:r>
    </w:p>
    <w:p w14:paraId="6A5EA04D" w14:textId="27A8E900" w:rsidR="00FC06F8" w:rsidRDefault="00A95A2C">
      <w:pPr>
        <w:rPr>
          <w:sz w:val="28"/>
          <w:szCs w:val="28"/>
        </w:rPr>
      </w:pPr>
      <w:r w:rsidRPr="0082604C">
        <w:rPr>
          <w:b/>
          <w:sz w:val="28"/>
          <w:szCs w:val="28"/>
        </w:rPr>
        <w:t>Phase Two</w:t>
      </w:r>
      <w:r w:rsidR="0082604C">
        <w:rPr>
          <w:sz w:val="28"/>
          <w:szCs w:val="28"/>
        </w:rPr>
        <w:t xml:space="preserve"> includes t</w:t>
      </w:r>
      <w:r w:rsidR="0041216A">
        <w:rPr>
          <w:sz w:val="28"/>
          <w:szCs w:val="28"/>
        </w:rPr>
        <w:t>he hiring of a tennis instructor who will</w:t>
      </w:r>
      <w:r w:rsidR="00ED7E3C">
        <w:rPr>
          <w:sz w:val="28"/>
          <w:szCs w:val="28"/>
        </w:rPr>
        <w:t xml:space="preserve"> create programming that will run at the park</w:t>
      </w:r>
      <w:r w:rsidR="0041216A">
        <w:rPr>
          <w:sz w:val="28"/>
          <w:szCs w:val="28"/>
        </w:rPr>
        <w:t>.</w:t>
      </w:r>
      <w:r w:rsidR="00ED7E3C">
        <w:rPr>
          <w:sz w:val="28"/>
          <w:szCs w:val="28"/>
        </w:rPr>
        <w:t xml:space="preserve"> This programming will begin to address the need for adult activities and expand our junior programs.</w:t>
      </w:r>
      <w:r w:rsidR="0041216A">
        <w:rPr>
          <w:sz w:val="28"/>
          <w:szCs w:val="28"/>
        </w:rPr>
        <w:t xml:space="preserve"> This phase w</w:t>
      </w:r>
      <w:r w:rsidRPr="0041216A">
        <w:rPr>
          <w:sz w:val="28"/>
          <w:szCs w:val="28"/>
        </w:rPr>
        <w:t>ill</w:t>
      </w:r>
      <w:r w:rsidR="0041216A">
        <w:rPr>
          <w:sz w:val="28"/>
          <w:szCs w:val="28"/>
        </w:rPr>
        <w:t xml:space="preserve"> also</w:t>
      </w:r>
      <w:r w:rsidRPr="0041216A">
        <w:rPr>
          <w:sz w:val="28"/>
          <w:szCs w:val="28"/>
        </w:rPr>
        <w:t xml:space="preserve"> include the completion of courts 3, 4, 5 and 6</w:t>
      </w:r>
      <w:r w:rsidR="00180B05" w:rsidRPr="0041216A">
        <w:rPr>
          <w:sz w:val="28"/>
          <w:szCs w:val="28"/>
        </w:rPr>
        <w:t xml:space="preserve">. </w:t>
      </w:r>
      <w:r w:rsidR="0041216A">
        <w:rPr>
          <w:sz w:val="28"/>
          <w:szCs w:val="28"/>
        </w:rPr>
        <w:t xml:space="preserve"> Allowing</w:t>
      </w:r>
      <w:r w:rsidR="00FC06F8" w:rsidRPr="0041216A">
        <w:rPr>
          <w:sz w:val="28"/>
          <w:szCs w:val="28"/>
        </w:rPr>
        <w:t xml:space="preserve"> </w:t>
      </w:r>
      <w:r w:rsidR="00ED7E3C">
        <w:rPr>
          <w:sz w:val="28"/>
          <w:szCs w:val="28"/>
        </w:rPr>
        <w:t>us to fully engage in</w:t>
      </w:r>
      <w:r w:rsidR="00FC06F8" w:rsidRPr="0041216A">
        <w:rPr>
          <w:sz w:val="28"/>
          <w:szCs w:val="28"/>
        </w:rPr>
        <w:t xml:space="preserve"> adult</w:t>
      </w:r>
      <w:r w:rsidR="00ED7E3C">
        <w:rPr>
          <w:sz w:val="28"/>
          <w:szCs w:val="28"/>
        </w:rPr>
        <w:t xml:space="preserve"> tennis</w:t>
      </w:r>
      <w:r w:rsidR="00FC06F8" w:rsidRPr="0041216A">
        <w:rPr>
          <w:sz w:val="28"/>
          <w:szCs w:val="28"/>
        </w:rPr>
        <w:t xml:space="preserve"> </w:t>
      </w:r>
      <w:r w:rsidR="00FC06F8" w:rsidRPr="0041216A">
        <w:rPr>
          <w:sz w:val="28"/>
          <w:szCs w:val="28"/>
        </w:rPr>
        <w:lastRenderedPageBreak/>
        <w:t xml:space="preserve">programming </w:t>
      </w:r>
      <w:r w:rsidRPr="0041216A">
        <w:rPr>
          <w:sz w:val="28"/>
          <w:szCs w:val="28"/>
        </w:rPr>
        <w:t>(5 courts</w:t>
      </w:r>
      <w:r w:rsidR="00456569">
        <w:rPr>
          <w:sz w:val="28"/>
          <w:szCs w:val="28"/>
        </w:rPr>
        <w:t xml:space="preserve"> are needed</w:t>
      </w:r>
      <w:r w:rsidR="00ED7E3C">
        <w:rPr>
          <w:sz w:val="28"/>
          <w:szCs w:val="28"/>
        </w:rPr>
        <w:t xml:space="preserve"> for adult league).</w:t>
      </w:r>
      <w:r w:rsidR="00FC06F8" w:rsidRPr="0041216A">
        <w:rPr>
          <w:sz w:val="28"/>
          <w:szCs w:val="28"/>
        </w:rPr>
        <w:t xml:space="preserve"> </w:t>
      </w:r>
      <w:r w:rsidR="0041216A">
        <w:rPr>
          <w:sz w:val="28"/>
          <w:szCs w:val="28"/>
        </w:rPr>
        <w:t>P</w:t>
      </w:r>
      <w:r w:rsidR="00180B05" w:rsidRPr="0041216A">
        <w:rPr>
          <w:sz w:val="28"/>
          <w:szCs w:val="28"/>
        </w:rPr>
        <w:t>hase</w:t>
      </w:r>
      <w:r w:rsidR="0041216A">
        <w:rPr>
          <w:sz w:val="28"/>
          <w:szCs w:val="28"/>
        </w:rPr>
        <w:t xml:space="preserve"> two </w:t>
      </w:r>
      <w:r w:rsidR="00180B05" w:rsidRPr="0041216A">
        <w:rPr>
          <w:sz w:val="28"/>
          <w:szCs w:val="28"/>
        </w:rPr>
        <w:t>w</w:t>
      </w:r>
      <w:r w:rsidR="0041216A">
        <w:rPr>
          <w:sz w:val="28"/>
          <w:szCs w:val="28"/>
        </w:rPr>
        <w:t>ill</w:t>
      </w:r>
      <w:r w:rsidR="00180B05" w:rsidRPr="0041216A">
        <w:rPr>
          <w:sz w:val="28"/>
          <w:szCs w:val="28"/>
        </w:rPr>
        <w:t xml:space="preserve"> also include a temporary building</w:t>
      </w:r>
      <w:r w:rsidRPr="0041216A">
        <w:rPr>
          <w:sz w:val="28"/>
          <w:szCs w:val="28"/>
        </w:rPr>
        <w:t xml:space="preserve"> </w:t>
      </w:r>
      <w:r w:rsidR="00180B05" w:rsidRPr="0041216A">
        <w:rPr>
          <w:sz w:val="28"/>
          <w:szCs w:val="28"/>
        </w:rPr>
        <w:t>for restrooms, office administration and storage.</w:t>
      </w:r>
      <w:r w:rsidR="00C9064E" w:rsidRPr="0041216A">
        <w:rPr>
          <w:sz w:val="28"/>
          <w:szCs w:val="28"/>
        </w:rPr>
        <w:t xml:space="preserve">  </w:t>
      </w:r>
      <w:r w:rsidR="00074BC3">
        <w:rPr>
          <w:sz w:val="28"/>
          <w:szCs w:val="28"/>
        </w:rPr>
        <w:t>This phase will be</w:t>
      </w:r>
      <w:r w:rsidR="00ED7E3C">
        <w:rPr>
          <w:sz w:val="28"/>
          <w:szCs w:val="28"/>
        </w:rPr>
        <w:t xml:space="preserve"> </w:t>
      </w:r>
      <w:r w:rsidR="00074BC3">
        <w:rPr>
          <w:sz w:val="28"/>
          <w:szCs w:val="28"/>
        </w:rPr>
        <w:t>momentous</w:t>
      </w:r>
      <w:r w:rsidR="00F613CF">
        <w:rPr>
          <w:sz w:val="28"/>
          <w:szCs w:val="28"/>
        </w:rPr>
        <w:t xml:space="preserve"> for our organization</w:t>
      </w:r>
      <w:r w:rsidR="000B06B5">
        <w:rPr>
          <w:sz w:val="28"/>
          <w:szCs w:val="28"/>
        </w:rPr>
        <w:t>. With the increased number of courts, a pro</w:t>
      </w:r>
      <w:r w:rsidR="0082604C">
        <w:rPr>
          <w:sz w:val="28"/>
          <w:szCs w:val="28"/>
        </w:rPr>
        <w:t>,</w:t>
      </w:r>
      <w:r w:rsidR="000B06B5">
        <w:rPr>
          <w:sz w:val="28"/>
          <w:szCs w:val="28"/>
        </w:rPr>
        <w:t xml:space="preserve"> and increased participation in tennis</w:t>
      </w:r>
      <w:r w:rsidR="00074BC3">
        <w:rPr>
          <w:sz w:val="28"/>
          <w:szCs w:val="28"/>
        </w:rPr>
        <w:t xml:space="preserve"> at the park</w:t>
      </w:r>
      <w:r w:rsidR="0082604C">
        <w:rPr>
          <w:sz w:val="28"/>
          <w:szCs w:val="28"/>
        </w:rPr>
        <w:t>,</w:t>
      </w:r>
      <w:r w:rsidR="000B06B5">
        <w:rPr>
          <w:sz w:val="28"/>
          <w:szCs w:val="28"/>
        </w:rPr>
        <w:t xml:space="preserve"> the organizational structure of SBTC will be amended to include membership and additional board and committee guideline</w:t>
      </w:r>
      <w:r w:rsidR="00074BC3">
        <w:rPr>
          <w:sz w:val="28"/>
          <w:szCs w:val="28"/>
        </w:rPr>
        <w:t>s</w:t>
      </w:r>
      <w:r w:rsidR="000B06B5">
        <w:rPr>
          <w:sz w:val="28"/>
          <w:szCs w:val="28"/>
        </w:rPr>
        <w:t xml:space="preserve">. </w:t>
      </w:r>
      <w:r w:rsidR="00C9064E" w:rsidRPr="0041216A">
        <w:rPr>
          <w:sz w:val="28"/>
          <w:szCs w:val="28"/>
        </w:rPr>
        <w:t>Estimated completion date for phase two is the spring of 2014.</w:t>
      </w:r>
    </w:p>
    <w:p w14:paraId="6A5EA04E" w14:textId="77777777" w:rsidR="00F613CF" w:rsidRPr="00F613CF" w:rsidRDefault="00F613CF" w:rsidP="00F613CF">
      <w:pPr>
        <w:spacing w:after="0"/>
        <w:rPr>
          <w:b/>
          <w:i/>
          <w:sz w:val="28"/>
          <w:szCs w:val="28"/>
        </w:rPr>
      </w:pPr>
      <w:r w:rsidRPr="00F613CF">
        <w:rPr>
          <w:b/>
          <w:i/>
          <w:sz w:val="28"/>
          <w:szCs w:val="28"/>
        </w:rPr>
        <w:t xml:space="preserve">OCT 2015 </w:t>
      </w:r>
      <w:r>
        <w:rPr>
          <w:b/>
          <w:i/>
          <w:sz w:val="28"/>
          <w:szCs w:val="28"/>
        </w:rPr>
        <w:t xml:space="preserve">–Phase 2 </w:t>
      </w:r>
      <w:r w:rsidRPr="00F613CF">
        <w:rPr>
          <w:b/>
          <w:i/>
          <w:sz w:val="28"/>
          <w:szCs w:val="28"/>
        </w:rPr>
        <w:t>UPDATE:</w:t>
      </w:r>
      <w:r>
        <w:rPr>
          <w:b/>
          <w:i/>
          <w:sz w:val="28"/>
          <w:szCs w:val="28"/>
        </w:rPr>
        <w:t xml:space="preserve"> </w:t>
      </w:r>
    </w:p>
    <w:p w14:paraId="6A5EA04F" w14:textId="77777777" w:rsidR="00F613CF" w:rsidRPr="00F613CF" w:rsidRDefault="00F613CF" w:rsidP="00F613CF">
      <w:pPr>
        <w:spacing w:after="0"/>
        <w:rPr>
          <w:b/>
          <w:i/>
          <w:sz w:val="28"/>
          <w:szCs w:val="28"/>
        </w:rPr>
      </w:pPr>
      <w:r w:rsidRPr="00F613CF">
        <w:rPr>
          <w:b/>
          <w:i/>
        </w:rPr>
        <w:t xml:space="preserve"> </w:t>
      </w:r>
      <w:r w:rsidRPr="00F613CF">
        <w:rPr>
          <w:b/>
          <w:i/>
          <w:sz w:val="28"/>
          <w:szCs w:val="28"/>
        </w:rPr>
        <w:t>January 2013 Tennis Professional hired</w:t>
      </w:r>
    </w:p>
    <w:p w14:paraId="6A5EA050" w14:textId="77777777" w:rsidR="00F613CF" w:rsidRPr="00F613CF" w:rsidRDefault="00F613CF" w:rsidP="00F613CF">
      <w:pPr>
        <w:spacing w:after="0"/>
        <w:rPr>
          <w:b/>
          <w:i/>
          <w:sz w:val="28"/>
          <w:szCs w:val="28"/>
        </w:rPr>
      </w:pPr>
      <w:r w:rsidRPr="00F613CF">
        <w:rPr>
          <w:b/>
          <w:i/>
          <w:sz w:val="28"/>
          <w:szCs w:val="28"/>
        </w:rPr>
        <w:t xml:space="preserve">October 2013 Temporary building arrived </w:t>
      </w:r>
    </w:p>
    <w:p w14:paraId="6A5EA051" w14:textId="77777777" w:rsidR="00F613CF" w:rsidRPr="00F613CF" w:rsidRDefault="00F613CF" w:rsidP="00F613CF">
      <w:pPr>
        <w:spacing w:after="0"/>
        <w:rPr>
          <w:b/>
          <w:i/>
          <w:sz w:val="28"/>
          <w:szCs w:val="28"/>
        </w:rPr>
      </w:pPr>
      <w:r w:rsidRPr="00F613CF">
        <w:rPr>
          <w:b/>
          <w:i/>
          <w:sz w:val="28"/>
          <w:szCs w:val="28"/>
        </w:rPr>
        <w:t>January 2014 Membership, bylaws and Board of Directors in place</w:t>
      </w:r>
    </w:p>
    <w:p w14:paraId="6A5EA052" w14:textId="77777777" w:rsidR="00F613CF" w:rsidRDefault="00F613CF" w:rsidP="00F613CF">
      <w:pPr>
        <w:spacing w:after="0"/>
        <w:rPr>
          <w:b/>
          <w:i/>
          <w:sz w:val="28"/>
          <w:szCs w:val="28"/>
        </w:rPr>
      </w:pPr>
      <w:r w:rsidRPr="00F613CF">
        <w:rPr>
          <w:b/>
          <w:i/>
          <w:sz w:val="28"/>
          <w:szCs w:val="28"/>
        </w:rPr>
        <w:t>March 2014 Courts 3-4 completed</w:t>
      </w:r>
    </w:p>
    <w:p w14:paraId="6A5EA053" w14:textId="77777777" w:rsidR="003A0245" w:rsidRDefault="003A0245" w:rsidP="00F613CF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AUG 2016 – UPDATE</w:t>
      </w:r>
    </w:p>
    <w:p w14:paraId="6A5EA054" w14:textId="77777777" w:rsidR="003A0245" w:rsidRDefault="003A0245" w:rsidP="00F613CF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Sept 2016 Septic system install (first step toward clubhouse, also making temporary building restroom functional (No more portable toilet))</w:t>
      </w:r>
    </w:p>
    <w:p w14:paraId="6A5EA055" w14:textId="77777777" w:rsidR="00F613CF" w:rsidRPr="00F613CF" w:rsidRDefault="00F613CF" w:rsidP="00F613CF">
      <w:pPr>
        <w:spacing w:after="0"/>
        <w:rPr>
          <w:b/>
          <w:i/>
          <w:sz w:val="28"/>
          <w:szCs w:val="28"/>
        </w:rPr>
      </w:pPr>
    </w:p>
    <w:p w14:paraId="6A5EA056" w14:textId="77777777" w:rsidR="00180B05" w:rsidRDefault="00180B05">
      <w:pPr>
        <w:rPr>
          <w:sz w:val="28"/>
          <w:szCs w:val="28"/>
        </w:rPr>
      </w:pPr>
      <w:r w:rsidRPr="0082604C">
        <w:rPr>
          <w:b/>
          <w:sz w:val="28"/>
          <w:szCs w:val="28"/>
        </w:rPr>
        <w:t>Phase Three</w:t>
      </w:r>
      <w:r w:rsidR="0082604C">
        <w:rPr>
          <w:sz w:val="28"/>
          <w:szCs w:val="28"/>
        </w:rPr>
        <w:t xml:space="preserve"> w</w:t>
      </w:r>
      <w:r w:rsidR="00A95A2C" w:rsidRPr="0041216A">
        <w:rPr>
          <w:sz w:val="28"/>
          <w:szCs w:val="28"/>
        </w:rPr>
        <w:t>ill consist of the construction of our 4</w:t>
      </w:r>
      <w:r w:rsidR="0082604C">
        <w:rPr>
          <w:sz w:val="28"/>
          <w:szCs w:val="28"/>
        </w:rPr>
        <w:t>,</w:t>
      </w:r>
      <w:r w:rsidR="00A95A2C" w:rsidRPr="0041216A">
        <w:rPr>
          <w:sz w:val="28"/>
          <w:szCs w:val="28"/>
        </w:rPr>
        <w:t xml:space="preserve">200 square foot </w:t>
      </w:r>
      <w:r w:rsidR="0082604C">
        <w:rPr>
          <w:sz w:val="28"/>
          <w:szCs w:val="28"/>
        </w:rPr>
        <w:t>c</w:t>
      </w:r>
      <w:r w:rsidRPr="0041216A">
        <w:rPr>
          <w:sz w:val="28"/>
          <w:szCs w:val="28"/>
        </w:rPr>
        <w:t>lubhouse</w:t>
      </w:r>
      <w:r w:rsidR="00A95A2C" w:rsidRPr="0041216A">
        <w:rPr>
          <w:sz w:val="28"/>
          <w:szCs w:val="28"/>
        </w:rPr>
        <w:t xml:space="preserve"> with meeting space for community education and gatherings. This phase will also include</w:t>
      </w:r>
      <w:r w:rsidRPr="0041216A">
        <w:rPr>
          <w:sz w:val="28"/>
          <w:szCs w:val="28"/>
        </w:rPr>
        <w:t xml:space="preserve"> court lighting</w:t>
      </w:r>
      <w:r w:rsidR="00A95A2C" w:rsidRPr="0041216A">
        <w:rPr>
          <w:sz w:val="28"/>
          <w:szCs w:val="28"/>
        </w:rPr>
        <w:t xml:space="preserve"> for the existing 6 courts</w:t>
      </w:r>
      <w:r w:rsidRPr="0041216A">
        <w:rPr>
          <w:sz w:val="28"/>
          <w:szCs w:val="28"/>
        </w:rPr>
        <w:t>.</w:t>
      </w:r>
      <w:r w:rsidR="00A95A2C" w:rsidRPr="0041216A">
        <w:rPr>
          <w:sz w:val="28"/>
          <w:szCs w:val="28"/>
        </w:rPr>
        <w:t xml:space="preserve"> Lighting is very important in the park for extend</w:t>
      </w:r>
      <w:r w:rsidR="0082604C">
        <w:rPr>
          <w:sz w:val="28"/>
          <w:szCs w:val="28"/>
        </w:rPr>
        <w:t>ed</w:t>
      </w:r>
      <w:r w:rsidR="00A95A2C" w:rsidRPr="0041216A">
        <w:rPr>
          <w:sz w:val="28"/>
          <w:szCs w:val="28"/>
        </w:rPr>
        <w:t xml:space="preserve"> play</w:t>
      </w:r>
      <w:r w:rsidR="0082604C">
        <w:rPr>
          <w:sz w:val="28"/>
          <w:szCs w:val="28"/>
        </w:rPr>
        <w:t>,</w:t>
      </w:r>
      <w:r w:rsidR="00A95A2C" w:rsidRPr="0041216A">
        <w:rPr>
          <w:sz w:val="28"/>
          <w:szCs w:val="28"/>
        </w:rPr>
        <w:t xml:space="preserve"> as well as </w:t>
      </w:r>
      <w:r w:rsidR="0082604C">
        <w:rPr>
          <w:sz w:val="28"/>
          <w:szCs w:val="28"/>
        </w:rPr>
        <w:t xml:space="preserve">for </w:t>
      </w:r>
      <w:r w:rsidR="00A95A2C" w:rsidRPr="0041216A">
        <w:rPr>
          <w:sz w:val="28"/>
          <w:szCs w:val="28"/>
        </w:rPr>
        <w:t>safety and security purposes.</w:t>
      </w:r>
      <w:r w:rsidR="00C9064E" w:rsidRPr="0041216A">
        <w:rPr>
          <w:sz w:val="28"/>
          <w:szCs w:val="28"/>
        </w:rPr>
        <w:t xml:space="preserve"> </w:t>
      </w:r>
      <w:r w:rsidR="0082604C">
        <w:rPr>
          <w:sz w:val="28"/>
          <w:szCs w:val="28"/>
        </w:rPr>
        <w:t xml:space="preserve"> </w:t>
      </w:r>
      <w:r w:rsidR="00C9064E" w:rsidRPr="0041216A">
        <w:rPr>
          <w:sz w:val="28"/>
          <w:szCs w:val="28"/>
        </w:rPr>
        <w:t>Estimated completion of phase three is the fall of 2017</w:t>
      </w:r>
      <w:r w:rsidR="0082604C">
        <w:rPr>
          <w:sz w:val="28"/>
          <w:szCs w:val="28"/>
        </w:rPr>
        <w:t>.</w:t>
      </w:r>
    </w:p>
    <w:p w14:paraId="6A5EA057" w14:textId="77777777" w:rsidR="00F613CF" w:rsidRPr="00F613CF" w:rsidRDefault="00F613CF" w:rsidP="00F613CF">
      <w:pPr>
        <w:spacing w:after="0"/>
        <w:rPr>
          <w:b/>
          <w:i/>
          <w:sz w:val="28"/>
          <w:szCs w:val="28"/>
        </w:rPr>
      </w:pPr>
      <w:r w:rsidRPr="00F613CF">
        <w:rPr>
          <w:b/>
          <w:i/>
          <w:sz w:val="28"/>
          <w:szCs w:val="28"/>
        </w:rPr>
        <w:t>OCT 2015 – Phase 3 UPDATE:</w:t>
      </w:r>
    </w:p>
    <w:p w14:paraId="6A5EA058" w14:textId="77777777" w:rsidR="00F613CF" w:rsidRDefault="00F613CF" w:rsidP="00F613CF">
      <w:pPr>
        <w:spacing w:after="0"/>
        <w:rPr>
          <w:b/>
          <w:i/>
          <w:sz w:val="28"/>
          <w:szCs w:val="28"/>
        </w:rPr>
      </w:pPr>
      <w:r w:rsidRPr="00F613CF">
        <w:rPr>
          <w:b/>
          <w:i/>
          <w:sz w:val="28"/>
          <w:szCs w:val="28"/>
        </w:rPr>
        <w:t>March 2015 Lights added to all four existing courts as well as the subpanel for all electrical needs for the remaining 6 courts and the clubhouse.</w:t>
      </w:r>
    </w:p>
    <w:p w14:paraId="6A5EA059" w14:textId="7B8C5144" w:rsidR="002B1B31" w:rsidRDefault="002B1B31" w:rsidP="00F613CF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May 2017 Courts 5-6 have been completed</w:t>
      </w:r>
    </w:p>
    <w:p w14:paraId="5116A998" w14:textId="3A378B9A" w:rsidR="006A6621" w:rsidRDefault="006A6621" w:rsidP="00F613CF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May 2018 Court 5-6 Lighting has been installed</w:t>
      </w:r>
    </w:p>
    <w:p w14:paraId="7FF371CD" w14:textId="3F701731" w:rsidR="00DD7889" w:rsidRDefault="00DD7889" w:rsidP="00F613CF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Feb 2020 Building complete</w:t>
      </w:r>
    </w:p>
    <w:p w14:paraId="6A5EA05A" w14:textId="77777777" w:rsidR="00F613CF" w:rsidRPr="00F613CF" w:rsidRDefault="00F613CF" w:rsidP="00F613CF">
      <w:pPr>
        <w:spacing w:after="0"/>
        <w:rPr>
          <w:b/>
          <w:i/>
          <w:sz w:val="28"/>
          <w:szCs w:val="28"/>
        </w:rPr>
      </w:pPr>
    </w:p>
    <w:p w14:paraId="6A5EA05B" w14:textId="77777777" w:rsidR="00A95A2C" w:rsidRPr="0041216A" w:rsidRDefault="00A95A2C">
      <w:pPr>
        <w:rPr>
          <w:sz w:val="28"/>
          <w:szCs w:val="28"/>
        </w:rPr>
      </w:pPr>
      <w:r w:rsidRPr="0082604C">
        <w:rPr>
          <w:b/>
          <w:sz w:val="28"/>
          <w:szCs w:val="28"/>
        </w:rPr>
        <w:lastRenderedPageBreak/>
        <w:t xml:space="preserve">Phase </w:t>
      </w:r>
      <w:r w:rsidR="0082604C" w:rsidRPr="0082604C">
        <w:rPr>
          <w:b/>
          <w:sz w:val="28"/>
          <w:szCs w:val="28"/>
        </w:rPr>
        <w:t>F</w:t>
      </w:r>
      <w:r w:rsidRPr="0082604C">
        <w:rPr>
          <w:b/>
          <w:sz w:val="28"/>
          <w:szCs w:val="28"/>
        </w:rPr>
        <w:t>our</w:t>
      </w:r>
      <w:r w:rsidR="0082604C">
        <w:rPr>
          <w:sz w:val="28"/>
          <w:szCs w:val="28"/>
        </w:rPr>
        <w:t>, the com</w:t>
      </w:r>
      <w:r w:rsidRPr="0041216A">
        <w:rPr>
          <w:sz w:val="28"/>
          <w:szCs w:val="28"/>
        </w:rPr>
        <w:t>pletion of our</w:t>
      </w:r>
      <w:r w:rsidR="00180B05" w:rsidRPr="0041216A">
        <w:rPr>
          <w:sz w:val="28"/>
          <w:szCs w:val="28"/>
        </w:rPr>
        <w:t xml:space="preserve"> </w:t>
      </w:r>
      <w:r w:rsidRPr="0041216A">
        <w:rPr>
          <w:sz w:val="28"/>
          <w:szCs w:val="28"/>
        </w:rPr>
        <w:t>master</w:t>
      </w:r>
      <w:r w:rsidR="0041216A">
        <w:rPr>
          <w:sz w:val="28"/>
          <w:szCs w:val="28"/>
        </w:rPr>
        <w:t xml:space="preserve"> </w:t>
      </w:r>
      <w:r w:rsidRPr="0041216A">
        <w:rPr>
          <w:sz w:val="28"/>
          <w:szCs w:val="28"/>
        </w:rPr>
        <w:t>plan</w:t>
      </w:r>
      <w:r w:rsidR="00180B05" w:rsidRPr="0041216A">
        <w:rPr>
          <w:sz w:val="28"/>
          <w:szCs w:val="28"/>
        </w:rPr>
        <w:t xml:space="preserve"> for the</w:t>
      </w:r>
      <w:r w:rsidRPr="0041216A">
        <w:rPr>
          <w:sz w:val="28"/>
          <w:szCs w:val="28"/>
        </w:rPr>
        <w:t xml:space="preserve"> Spring Branch Tennis Center</w:t>
      </w:r>
      <w:r w:rsidR="00180B05" w:rsidRPr="0041216A">
        <w:rPr>
          <w:sz w:val="28"/>
          <w:szCs w:val="28"/>
        </w:rPr>
        <w:t xml:space="preserve"> facility</w:t>
      </w:r>
      <w:r w:rsidR="000C6517">
        <w:rPr>
          <w:sz w:val="28"/>
          <w:szCs w:val="28"/>
        </w:rPr>
        <w:t xml:space="preserve">, </w:t>
      </w:r>
      <w:r w:rsidR="00180B05" w:rsidRPr="0041216A">
        <w:rPr>
          <w:sz w:val="28"/>
          <w:szCs w:val="28"/>
        </w:rPr>
        <w:t xml:space="preserve">includes the </w:t>
      </w:r>
      <w:r w:rsidR="000C6517">
        <w:rPr>
          <w:sz w:val="28"/>
          <w:szCs w:val="28"/>
        </w:rPr>
        <w:t xml:space="preserve">construction of the </w:t>
      </w:r>
      <w:r w:rsidR="00180B05" w:rsidRPr="0041216A">
        <w:rPr>
          <w:sz w:val="28"/>
          <w:szCs w:val="28"/>
        </w:rPr>
        <w:t>la</w:t>
      </w:r>
      <w:r w:rsidRPr="0041216A">
        <w:rPr>
          <w:sz w:val="28"/>
          <w:szCs w:val="28"/>
        </w:rPr>
        <w:t>st four courts,</w:t>
      </w:r>
      <w:r w:rsidR="00180B05" w:rsidRPr="0041216A">
        <w:rPr>
          <w:sz w:val="28"/>
          <w:szCs w:val="28"/>
        </w:rPr>
        <w:t xml:space="preserve"> lighting</w:t>
      </w:r>
      <w:r w:rsidR="0082604C">
        <w:rPr>
          <w:sz w:val="28"/>
          <w:szCs w:val="28"/>
        </w:rPr>
        <w:t>,</w:t>
      </w:r>
      <w:r w:rsidR="00180B05" w:rsidRPr="0041216A">
        <w:rPr>
          <w:sz w:val="28"/>
          <w:szCs w:val="28"/>
        </w:rPr>
        <w:t xml:space="preserve"> and final landscape improvements.</w:t>
      </w:r>
      <w:r w:rsidR="007150AD" w:rsidRPr="0041216A">
        <w:rPr>
          <w:sz w:val="28"/>
          <w:szCs w:val="28"/>
        </w:rPr>
        <w:t xml:space="preserve"> </w:t>
      </w:r>
      <w:r w:rsidR="0082604C">
        <w:rPr>
          <w:sz w:val="28"/>
          <w:szCs w:val="28"/>
        </w:rPr>
        <w:t xml:space="preserve"> </w:t>
      </w:r>
      <w:r w:rsidR="00C9064E" w:rsidRPr="0041216A">
        <w:rPr>
          <w:sz w:val="28"/>
          <w:szCs w:val="28"/>
        </w:rPr>
        <w:t>Our goal is to have this facility built to completion by the spring of 2020.</w:t>
      </w:r>
    </w:p>
    <w:p w14:paraId="6A5EA05C" w14:textId="0B12BFB5" w:rsidR="00180B05" w:rsidRDefault="007150AD">
      <w:pPr>
        <w:rPr>
          <w:sz w:val="28"/>
          <w:szCs w:val="28"/>
        </w:rPr>
      </w:pPr>
      <w:r w:rsidRPr="0041216A">
        <w:rPr>
          <w:sz w:val="28"/>
          <w:szCs w:val="28"/>
        </w:rPr>
        <w:t>This accomplishment will allow our organization to fully serve the</w:t>
      </w:r>
      <w:r w:rsidR="00A95A2C" w:rsidRPr="0041216A">
        <w:rPr>
          <w:sz w:val="28"/>
          <w:szCs w:val="28"/>
        </w:rPr>
        <w:t xml:space="preserve"> Spring Branch and surrounding communities</w:t>
      </w:r>
      <w:r w:rsidRPr="0041216A">
        <w:rPr>
          <w:sz w:val="28"/>
          <w:szCs w:val="28"/>
        </w:rPr>
        <w:t xml:space="preserve"> with all </w:t>
      </w:r>
      <w:r w:rsidR="00A95A2C" w:rsidRPr="0041216A">
        <w:rPr>
          <w:sz w:val="28"/>
          <w:szCs w:val="28"/>
        </w:rPr>
        <w:t>that tennis has to offer</w:t>
      </w:r>
      <w:r w:rsidRPr="0041216A">
        <w:rPr>
          <w:sz w:val="28"/>
          <w:szCs w:val="28"/>
        </w:rPr>
        <w:t xml:space="preserve"> from tournaments for both adults and juniors to adaptive tennis for </w:t>
      </w:r>
      <w:r w:rsidR="00C9064E" w:rsidRPr="0041216A">
        <w:rPr>
          <w:sz w:val="28"/>
          <w:szCs w:val="28"/>
        </w:rPr>
        <w:t xml:space="preserve">those with </w:t>
      </w:r>
      <w:r w:rsidRPr="0041216A">
        <w:rPr>
          <w:sz w:val="28"/>
          <w:szCs w:val="28"/>
        </w:rPr>
        <w:t>special needs.</w:t>
      </w:r>
      <w:r w:rsidR="00C9064E" w:rsidRPr="0041216A">
        <w:rPr>
          <w:sz w:val="28"/>
          <w:szCs w:val="28"/>
        </w:rPr>
        <w:t xml:space="preserve"> There won’t be anyone left out of this lifetime sport. </w:t>
      </w:r>
      <w:r w:rsidRPr="0041216A">
        <w:rPr>
          <w:sz w:val="28"/>
          <w:szCs w:val="28"/>
        </w:rPr>
        <w:t xml:space="preserve"> </w:t>
      </w:r>
    </w:p>
    <w:p w14:paraId="69512AB0" w14:textId="191DD2C3" w:rsidR="002C4CF1" w:rsidRDefault="002C4CF1">
      <w:pPr>
        <w:rPr>
          <w:sz w:val="28"/>
          <w:szCs w:val="28"/>
        </w:rPr>
      </w:pPr>
    </w:p>
    <w:p w14:paraId="282B45E7" w14:textId="0D9766C8" w:rsidR="002B4F9A" w:rsidRDefault="00F40A83">
      <w:pPr>
        <w:rPr>
          <w:sz w:val="28"/>
          <w:szCs w:val="28"/>
        </w:rPr>
      </w:pPr>
      <w:r>
        <w:rPr>
          <w:sz w:val="28"/>
          <w:szCs w:val="28"/>
        </w:rPr>
        <w:t xml:space="preserve">On August 20, 2018, the SBTA </w:t>
      </w:r>
      <w:r w:rsidR="00916EA4">
        <w:rPr>
          <w:sz w:val="28"/>
          <w:szCs w:val="28"/>
        </w:rPr>
        <w:t>B</w:t>
      </w:r>
      <w:r>
        <w:rPr>
          <w:sz w:val="28"/>
          <w:szCs w:val="28"/>
        </w:rPr>
        <w:t>oard of Directors met to map out the next 5 years</w:t>
      </w:r>
      <w:r w:rsidR="00DF608C">
        <w:rPr>
          <w:sz w:val="28"/>
          <w:szCs w:val="28"/>
        </w:rPr>
        <w:t xml:space="preserve"> for the organization. Since Phase Three is</w:t>
      </w:r>
      <w:r w:rsidR="003B7C2F">
        <w:rPr>
          <w:sz w:val="28"/>
          <w:szCs w:val="28"/>
        </w:rPr>
        <w:t xml:space="preserve"> incomplete minus the building and Phase four has not yet begun, these </w:t>
      </w:r>
      <w:r w:rsidR="0094628D">
        <w:rPr>
          <w:sz w:val="28"/>
          <w:szCs w:val="28"/>
        </w:rPr>
        <w:t xml:space="preserve">elements of the plan will be our </w:t>
      </w:r>
      <w:r w:rsidR="00003BCA">
        <w:rPr>
          <w:sz w:val="28"/>
          <w:szCs w:val="28"/>
        </w:rPr>
        <w:t>priority</w:t>
      </w:r>
      <w:r w:rsidR="0094628D">
        <w:rPr>
          <w:sz w:val="28"/>
          <w:szCs w:val="28"/>
        </w:rPr>
        <w:t>.</w:t>
      </w:r>
    </w:p>
    <w:p w14:paraId="3ACBAABB" w14:textId="476632BF" w:rsidR="005F6C57" w:rsidRDefault="005F6C57">
      <w:pPr>
        <w:rPr>
          <w:sz w:val="28"/>
          <w:szCs w:val="28"/>
        </w:rPr>
      </w:pPr>
      <w:r>
        <w:rPr>
          <w:sz w:val="28"/>
          <w:szCs w:val="28"/>
        </w:rPr>
        <w:t xml:space="preserve">Comal County has awarded </w:t>
      </w:r>
      <w:r w:rsidR="005478B8">
        <w:rPr>
          <w:sz w:val="28"/>
          <w:szCs w:val="28"/>
        </w:rPr>
        <w:t>the funding for the SBTA building in 2019. We anticipate that construction will take approximately 6 months and should be complete late 2019</w:t>
      </w:r>
      <w:r w:rsidR="003A082F">
        <w:rPr>
          <w:sz w:val="28"/>
          <w:szCs w:val="28"/>
        </w:rPr>
        <w:t xml:space="preserve">. The project will also include the sidewalks to our 6 existing courts. </w:t>
      </w:r>
    </w:p>
    <w:p w14:paraId="36B59823" w14:textId="6E8BB5A8" w:rsidR="0067709B" w:rsidRDefault="00243F20">
      <w:pPr>
        <w:rPr>
          <w:sz w:val="28"/>
          <w:szCs w:val="28"/>
        </w:rPr>
      </w:pPr>
      <w:r>
        <w:rPr>
          <w:sz w:val="28"/>
          <w:szCs w:val="28"/>
        </w:rPr>
        <w:t xml:space="preserve">On top of maintaining </w:t>
      </w:r>
      <w:r w:rsidR="007A7B1A">
        <w:rPr>
          <w:sz w:val="28"/>
          <w:szCs w:val="28"/>
        </w:rPr>
        <w:t xml:space="preserve">the SBTA facility and </w:t>
      </w:r>
      <w:r>
        <w:rPr>
          <w:sz w:val="28"/>
          <w:szCs w:val="28"/>
        </w:rPr>
        <w:t xml:space="preserve">all programing that has been </w:t>
      </w:r>
      <w:r w:rsidR="007A7B1A">
        <w:rPr>
          <w:sz w:val="28"/>
          <w:szCs w:val="28"/>
        </w:rPr>
        <w:t>developed</w:t>
      </w:r>
      <w:r w:rsidR="00146DB9">
        <w:rPr>
          <w:sz w:val="28"/>
          <w:szCs w:val="28"/>
        </w:rPr>
        <w:t xml:space="preserve">, </w:t>
      </w:r>
      <w:r w:rsidR="0067709B">
        <w:rPr>
          <w:sz w:val="28"/>
          <w:szCs w:val="28"/>
        </w:rPr>
        <w:t xml:space="preserve">The SBTA Board also list the following items as priority for </w:t>
      </w:r>
      <w:r w:rsidR="007E7F3D">
        <w:rPr>
          <w:sz w:val="28"/>
          <w:szCs w:val="28"/>
        </w:rPr>
        <w:t>each</w:t>
      </w:r>
      <w:r w:rsidR="009863AF">
        <w:rPr>
          <w:sz w:val="28"/>
          <w:szCs w:val="28"/>
        </w:rPr>
        <w:t xml:space="preserve"> coming </w:t>
      </w:r>
      <w:r w:rsidR="0067709B">
        <w:rPr>
          <w:sz w:val="28"/>
          <w:szCs w:val="28"/>
        </w:rPr>
        <w:t>year</w:t>
      </w:r>
      <w:r w:rsidR="007E7F3D">
        <w:rPr>
          <w:sz w:val="28"/>
          <w:szCs w:val="28"/>
        </w:rPr>
        <w:t>;</w:t>
      </w:r>
    </w:p>
    <w:p w14:paraId="2FF7D2F5" w14:textId="667DDD52" w:rsidR="007E7F3D" w:rsidRDefault="007E7F3D" w:rsidP="00823F07">
      <w:pPr>
        <w:spacing w:after="0"/>
        <w:rPr>
          <w:sz w:val="28"/>
          <w:szCs w:val="28"/>
        </w:rPr>
      </w:pPr>
      <w:r>
        <w:rPr>
          <w:sz w:val="28"/>
          <w:szCs w:val="28"/>
        </w:rPr>
        <w:t>2019</w:t>
      </w:r>
    </w:p>
    <w:p w14:paraId="3DB07523" w14:textId="070C5668" w:rsidR="00373246" w:rsidRDefault="00373246" w:rsidP="00823F07">
      <w:pPr>
        <w:spacing w:after="0"/>
        <w:rPr>
          <w:sz w:val="28"/>
          <w:szCs w:val="28"/>
        </w:rPr>
      </w:pPr>
      <w:r>
        <w:rPr>
          <w:sz w:val="28"/>
          <w:szCs w:val="28"/>
        </w:rPr>
        <w:t>Court Equipment – Squeegees and ball mower</w:t>
      </w:r>
    </w:p>
    <w:p w14:paraId="7F5B8442" w14:textId="1E1B2492" w:rsidR="00373246" w:rsidRDefault="001C77EA" w:rsidP="00823F07">
      <w:pPr>
        <w:spacing w:after="0"/>
        <w:rPr>
          <w:sz w:val="28"/>
          <w:szCs w:val="28"/>
        </w:rPr>
      </w:pPr>
      <w:r>
        <w:rPr>
          <w:sz w:val="28"/>
          <w:szCs w:val="28"/>
        </w:rPr>
        <w:t>Court Shade for Players</w:t>
      </w:r>
    </w:p>
    <w:p w14:paraId="1256BF5F" w14:textId="34C06472" w:rsidR="001C77EA" w:rsidRDefault="004C53CB" w:rsidP="00823F07">
      <w:pPr>
        <w:spacing w:after="0"/>
        <w:rPr>
          <w:sz w:val="28"/>
          <w:szCs w:val="28"/>
        </w:rPr>
      </w:pPr>
      <w:r w:rsidRPr="004C53CB">
        <w:rPr>
          <w:sz w:val="28"/>
          <w:szCs w:val="28"/>
        </w:rPr>
        <w:t>Creating a single</w:t>
      </w:r>
      <w:r w:rsidR="007E7F3D">
        <w:rPr>
          <w:sz w:val="28"/>
          <w:szCs w:val="28"/>
        </w:rPr>
        <w:t>-</w:t>
      </w:r>
      <w:r w:rsidRPr="004C53CB">
        <w:rPr>
          <w:sz w:val="28"/>
          <w:szCs w:val="28"/>
        </w:rPr>
        <w:t xml:space="preserve">entry point </w:t>
      </w:r>
      <w:r w:rsidR="00DC190A">
        <w:rPr>
          <w:sz w:val="28"/>
          <w:szCs w:val="28"/>
        </w:rPr>
        <w:t>by f</w:t>
      </w:r>
      <w:r w:rsidR="001C77EA">
        <w:rPr>
          <w:sz w:val="28"/>
          <w:szCs w:val="28"/>
        </w:rPr>
        <w:t>encing in between courts to secure the entire facility</w:t>
      </w:r>
      <w:r w:rsidR="00AB422A">
        <w:rPr>
          <w:sz w:val="28"/>
          <w:szCs w:val="28"/>
        </w:rPr>
        <w:t xml:space="preserve">. </w:t>
      </w:r>
    </w:p>
    <w:p w14:paraId="5E9486F8" w14:textId="57A34134" w:rsidR="00AB422A" w:rsidRDefault="00245414" w:rsidP="00823F07">
      <w:pPr>
        <w:spacing w:after="0"/>
        <w:rPr>
          <w:sz w:val="28"/>
          <w:szCs w:val="28"/>
        </w:rPr>
      </w:pPr>
      <w:r>
        <w:rPr>
          <w:sz w:val="28"/>
          <w:szCs w:val="28"/>
        </w:rPr>
        <w:t>Cameras for both security and web-cam (so players can check court conditions without driving to the facility)</w:t>
      </w:r>
    </w:p>
    <w:p w14:paraId="2D0945A1" w14:textId="53826E48" w:rsidR="00F77048" w:rsidRDefault="00F77048" w:rsidP="00823F07">
      <w:pPr>
        <w:spacing w:after="0"/>
        <w:rPr>
          <w:sz w:val="28"/>
          <w:szCs w:val="28"/>
        </w:rPr>
      </w:pPr>
      <w:r>
        <w:rPr>
          <w:sz w:val="28"/>
          <w:szCs w:val="28"/>
        </w:rPr>
        <w:t>Host 1</w:t>
      </w:r>
      <w:r w:rsidRPr="00F7704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sanctioned USTA Tournament</w:t>
      </w:r>
    </w:p>
    <w:p w14:paraId="064C3FD8" w14:textId="77777777" w:rsidR="00C73B4F" w:rsidRDefault="00C73B4F" w:rsidP="00823F0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Securing 3 sponsors</w:t>
      </w:r>
    </w:p>
    <w:p w14:paraId="4DCDA1F0" w14:textId="16B7051F" w:rsidR="000A2C36" w:rsidRDefault="000A2C36" w:rsidP="00823F07">
      <w:pPr>
        <w:spacing w:after="0"/>
        <w:rPr>
          <w:sz w:val="28"/>
          <w:szCs w:val="28"/>
        </w:rPr>
      </w:pPr>
      <w:r>
        <w:rPr>
          <w:sz w:val="28"/>
          <w:szCs w:val="28"/>
        </w:rPr>
        <w:t>Increase Membership by 50%</w:t>
      </w:r>
    </w:p>
    <w:p w14:paraId="26EB608D" w14:textId="37BD6D7B" w:rsidR="000A2C36" w:rsidRDefault="000A2C36" w:rsidP="00823F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Host </w:t>
      </w:r>
      <w:r w:rsidR="00EE1595">
        <w:rPr>
          <w:sz w:val="28"/>
          <w:szCs w:val="28"/>
        </w:rPr>
        <w:t>2</w:t>
      </w:r>
      <w:r w:rsidR="00EE1595" w:rsidRPr="00EE1595">
        <w:rPr>
          <w:sz w:val="28"/>
          <w:szCs w:val="28"/>
          <w:vertAlign w:val="superscript"/>
        </w:rPr>
        <w:t>nd</w:t>
      </w:r>
      <w:r w:rsidR="00EE1595">
        <w:rPr>
          <w:sz w:val="28"/>
          <w:szCs w:val="28"/>
        </w:rPr>
        <w:t xml:space="preserve"> Annual Hill Country </w:t>
      </w:r>
      <w:r>
        <w:rPr>
          <w:sz w:val="28"/>
          <w:szCs w:val="28"/>
        </w:rPr>
        <w:t>Fun Fest</w:t>
      </w:r>
      <w:r w:rsidR="00597630">
        <w:rPr>
          <w:sz w:val="28"/>
          <w:szCs w:val="28"/>
        </w:rPr>
        <w:t xml:space="preserve"> – July 3</w:t>
      </w:r>
      <w:r w:rsidR="00597630" w:rsidRPr="00597630">
        <w:rPr>
          <w:sz w:val="28"/>
          <w:szCs w:val="28"/>
          <w:vertAlign w:val="superscript"/>
        </w:rPr>
        <w:t>rd</w:t>
      </w:r>
      <w:r w:rsidR="00597630">
        <w:rPr>
          <w:sz w:val="28"/>
          <w:szCs w:val="28"/>
        </w:rPr>
        <w:t xml:space="preserve"> Fund Raiser</w:t>
      </w:r>
    </w:p>
    <w:p w14:paraId="61582906" w14:textId="7E311E35" w:rsidR="00823F07" w:rsidRPr="00DD7889" w:rsidRDefault="00DD7889">
      <w:pPr>
        <w:rPr>
          <w:b/>
          <w:bCs/>
          <w:sz w:val="28"/>
          <w:szCs w:val="28"/>
        </w:rPr>
      </w:pPr>
      <w:r w:rsidRPr="00DD7889">
        <w:rPr>
          <w:b/>
          <w:bCs/>
          <w:sz w:val="28"/>
          <w:szCs w:val="28"/>
        </w:rPr>
        <w:t>Update</w:t>
      </w:r>
      <w:r>
        <w:rPr>
          <w:sz w:val="28"/>
          <w:szCs w:val="28"/>
        </w:rPr>
        <w:t xml:space="preserve">- </w:t>
      </w:r>
      <w:r w:rsidRPr="00DD7889">
        <w:rPr>
          <w:b/>
          <w:bCs/>
          <w:sz w:val="28"/>
          <w:szCs w:val="28"/>
        </w:rPr>
        <w:t>3 USTA Sanctioned Tournaments were held in 2019</w:t>
      </w:r>
    </w:p>
    <w:p w14:paraId="24C7ACA2" w14:textId="206A72CC" w:rsidR="00060D0F" w:rsidRDefault="00060D0F" w:rsidP="00823F07">
      <w:pPr>
        <w:spacing w:after="0"/>
        <w:rPr>
          <w:sz w:val="28"/>
          <w:szCs w:val="28"/>
        </w:rPr>
      </w:pPr>
      <w:r>
        <w:rPr>
          <w:sz w:val="28"/>
          <w:szCs w:val="28"/>
        </w:rPr>
        <w:t>2020</w:t>
      </w:r>
    </w:p>
    <w:p w14:paraId="63B9330A" w14:textId="6775D4EB" w:rsidR="007E7F3D" w:rsidRDefault="002D46C1" w:rsidP="00823F07">
      <w:pPr>
        <w:spacing w:after="0"/>
        <w:rPr>
          <w:sz w:val="28"/>
          <w:szCs w:val="28"/>
        </w:rPr>
      </w:pPr>
      <w:r>
        <w:rPr>
          <w:sz w:val="28"/>
          <w:szCs w:val="28"/>
        </w:rPr>
        <w:t>Bleachers with shade for spectators</w:t>
      </w:r>
    </w:p>
    <w:p w14:paraId="2E7621B9" w14:textId="6228FFCE" w:rsidR="002D46C1" w:rsidRDefault="002D46C1" w:rsidP="00823F07">
      <w:pPr>
        <w:spacing w:after="0"/>
        <w:rPr>
          <w:sz w:val="28"/>
          <w:szCs w:val="28"/>
        </w:rPr>
      </w:pPr>
      <w:r>
        <w:rPr>
          <w:sz w:val="28"/>
          <w:szCs w:val="28"/>
        </w:rPr>
        <w:t>USTA Adult League</w:t>
      </w:r>
    </w:p>
    <w:p w14:paraId="59EA64E4" w14:textId="47D12190" w:rsidR="002D46C1" w:rsidRDefault="0027485F" w:rsidP="00823F07">
      <w:pPr>
        <w:spacing w:after="0"/>
        <w:rPr>
          <w:sz w:val="28"/>
          <w:szCs w:val="28"/>
        </w:rPr>
      </w:pPr>
      <w:r>
        <w:rPr>
          <w:sz w:val="28"/>
          <w:szCs w:val="28"/>
        </w:rPr>
        <w:t>Increase Membership by 75%</w:t>
      </w:r>
    </w:p>
    <w:p w14:paraId="3D0173D8" w14:textId="1924AE56" w:rsidR="0027485F" w:rsidRDefault="005F1190" w:rsidP="00823F07">
      <w:pPr>
        <w:spacing w:after="0"/>
        <w:rPr>
          <w:sz w:val="28"/>
          <w:szCs w:val="28"/>
        </w:rPr>
      </w:pPr>
      <w:r>
        <w:rPr>
          <w:sz w:val="28"/>
          <w:szCs w:val="28"/>
        </w:rPr>
        <w:t>Host 2 sanctioned USTA Tournaments</w:t>
      </w:r>
    </w:p>
    <w:p w14:paraId="2F40CCB8" w14:textId="1A39BA8E" w:rsidR="005F1190" w:rsidRDefault="005F1190" w:rsidP="00823F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Host </w:t>
      </w:r>
      <w:r w:rsidR="00EE1595">
        <w:rPr>
          <w:sz w:val="28"/>
          <w:szCs w:val="28"/>
        </w:rPr>
        <w:t>3</w:t>
      </w:r>
      <w:r w:rsidR="00EE1595" w:rsidRPr="00EE1595">
        <w:rPr>
          <w:sz w:val="28"/>
          <w:szCs w:val="28"/>
          <w:vertAlign w:val="superscript"/>
        </w:rPr>
        <w:t>rd</w:t>
      </w:r>
      <w:r w:rsidR="00EE1595">
        <w:rPr>
          <w:sz w:val="28"/>
          <w:szCs w:val="28"/>
        </w:rPr>
        <w:t xml:space="preserve"> Annual Hill Country </w:t>
      </w:r>
      <w:r>
        <w:rPr>
          <w:sz w:val="28"/>
          <w:szCs w:val="28"/>
        </w:rPr>
        <w:t>F</w:t>
      </w:r>
      <w:r w:rsidR="0063682F">
        <w:rPr>
          <w:sz w:val="28"/>
          <w:szCs w:val="28"/>
        </w:rPr>
        <w:t>un Fest</w:t>
      </w:r>
      <w:r w:rsidR="00DB7C9D">
        <w:rPr>
          <w:sz w:val="28"/>
          <w:szCs w:val="28"/>
        </w:rPr>
        <w:t xml:space="preserve"> – July 3</w:t>
      </w:r>
      <w:r w:rsidR="00DB7C9D" w:rsidRPr="00DB7C9D">
        <w:rPr>
          <w:sz w:val="28"/>
          <w:szCs w:val="28"/>
          <w:vertAlign w:val="superscript"/>
        </w:rPr>
        <w:t>rd</w:t>
      </w:r>
      <w:r w:rsidR="00DB7C9D">
        <w:rPr>
          <w:sz w:val="28"/>
          <w:szCs w:val="28"/>
        </w:rPr>
        <w:t xml:space="preserve"> Fundraiser</w:t>
      </w:r>
    </w:p>
    <w:p w14:paraId="52D1B2BC" w14:textId="77777777" w:rsidR="003B55DA" w:rsidRDefault="0063682F" w:rsidP="00823F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Add water </w:t>
      </w:r>
      <w:r w:rsidR="003B55DA">
        <w:rPr>
          <w:sz w:val="28"/>
          <w:szCs w:val="28"/>
        </w:rPr>
        <w:t>f</w:t>
      </w:r>
      <w:r>
        <w:rPr>
          <w:sz w:val="28"/>
          <w:szCs w:val="28"/>
        </w:rPr>
        <w:t>ountain</w:t>
      </w:r>
    </w:p>
    <w:p w14:paraId="23A826C9" w14:textId="77777777" w:rsidR="00EA6960" w:rsidRDefault="00EA6960" w:rsidP="00823F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Phase 1 of landscaping plan </w:t>
      </w:r>
    </w:p>
    <w:p w14:paraId="596A01BD" w14:textId="32EE5F0B" w:rsidR="004D5A18" w:rsidRDefault="004D5A18" w:rsidP="00823F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First-Aid </w:t>
      </w:r>
      <w:r w:rsidR="00DD7889">
        <w:rPr>
          <w:sz w:val="28"/>
          <w:szCs w:val="28"/>
        </w:rPr>
        <w:t>Defibrillator</w:t>
      </w:r>
    </w:p>
    <w:p w14:paraId="184C387A" w14:textId="77777777" w:rsidR="00F0243E" w:rsidRDefault="00F0243E" w:rsidP="00823F07">
      <w:pPr>
        <w:spacing w:after="0"/>
        <w:rPr>
          <w:sz w:val="28"/>
          <w:szCs w:val="28"/>
        </w:rPr>
      </w:pPr>
      <w:r>
        <w:rPr>
          <w:sz w:val="28"/>
          <w:szCs w:val="28"/>
        </w:rPr>
        <w:t>Software for membership management and point of sale</w:t>
      </w:r>
    </w:p>
    <w:p w14:paraId="305643E1" w14:textId="0B88F024" w:rsidR="0063682F" w:rsidRDefault="00793BEE" w:rsidP="00823F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Expand CTA </w:t>
      </w:r>
      <w:r w:rsidR="00A66164">
        <w:rPr>
          <w:sz w:val="28"/>
          <w:szCs w:val="28"/>
        </w:rPr>
        <w:t xml:space="preserve">(Community Tennis Association) </w:t>
      </w:r>
      <w:r>
        <w:rPr>
          <w:sz w:val="28"/>
          <w:szCs w:val="28"/>
        </w:rPr>
        <w:t xml:space="preserve">reach </w:t>
      </w:r>
      <w:r w:rsidR="0063682F">
        <w:rPr>
          <w:sz w:val="28"/>
          <w:szCs w:val="28"/>
        </w:rPr>
        <w:t xml:space="preserve"> </w:t>
      </w:r>
    </w:p>
    <w:p w14:paraId="1F7152F9" w14:textId="33B6A809" w:rsidR="00E6136E" w:rsidRDefault="00E6136E" w:rsidP="00823F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Securing 6 sponsors </w:t>
      </w:r>
    </w:p>
    <w:p w14:paraId="11B42C6F" w14:textId="77777777" w:rsidR="00823F07" w:rsidRDefault="00823F07" w:rsidP="00823F07">
      <w:pPr>
        <w:spacing w:after="0"/>
        <w:rPr>
          <w:sz w:val="28"/>
          <w:szCs w:val="28"/>
        </w:rPr>
      </w:pPr>
    </w:p>
    <w:p w14:paraId="015941EE" w14:textId="252EDBD4" w:rsidR="00DB7C9D" w:rsidRDefault="00A37C1B" w:rsidP="00823F07">
      <w:pPr>
        <w:spacing w:after="0"/>
        <w:rPr>
          <w:sz w:val="28"/>
          <w:szCs w:val="28"/>
        </w:rPr>
      </w:pPr>
      <w:r>
        <w:rPr>
          <w:sz w:val="28"/>
          <w:szCs w:val="28"/>
        </w:rPr>
        <w:t>2021</w:t>
      </w:r>
    </w:p>
    <w:p w14:paraId="38B5F647" w14:textId="25F40963" w:rsidR="00A37C1B" w:rsidRDefault="00A37C1B" w:rsidP="00823F07">
      <w:pPr>
        <w:spacing w:after="0"/>
        <w:rPr>
          <w:sz w:val="28"/>
          <w:szCs w:val="28"/>
        </w:rPr>
      </w:pPr>
      <w:r>
        <w:rPr>
          <w:sz w:val="28"/>
          <w:szCs w:val="28"/>
        </w:rPr>
        <w:t>Construct courts 7-8</w:t>
      </w:r>
    </w:p>
    <w:p w14:paraId="1E18E17A" w14:textId="0A52B2F4" w:rsidR="00A37C1B" w:rsidRDefault="00D93D68" w:rsidP="00823F07">
      <w:pPr>
        <w:spacing w:after="0"/>
        <w:rPr>
          <w:sz w:val="28"/>
          <w:szCs w:val="28"/>
        </w:rPr>
      </w:pPr>
      <w:r>
        <w:rPr>
          <w:sz w:val="28"/>
          <w:szCs w:val="28"/>
        </w:rPr>
        <w:t>Host 3 sanctioned USTA Tournaments</w:t>
      </w:r>
    </w:p>
    <w:p w14:paraId="21A7F157" w14:textId="1DA3D03B" w:rsidR="00D93D68" w:rsidRDefault="00D93D68" w:rsidP="00823F07">
      <w:pPr>
        <w:spacing w:after="0"/>
        <w:rPr>
          <w:sz w:val="28"/>
          <w:szCs w:val="28"/>
        </w:rPr>
      </w:pPr>
      <w:r>
        <w:rPr>
          <w:sz w:val="28"/>
          <w:szCs w:val="28"/>
        </w:rPr>
        <w:t>Host 4</w:t>
      </w:r>
      <w:r w:rsidRPr="00D93D6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Annual Hill Country Fun Fest- July 3</w:t>
      </w:r>
      <w:r w:rsidRPr="00D93D6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fundraiser</w:t>
      </w:r>
    </w:p>
    <w:p w14:paraId="30783536" w14:textId="243F52D3" w:rsidR="00D93D68" w:rsidRDefault="00253E47" w:rsidP="00823F07">
      <w:pPr>
        <w:spacing w:after="0"/>
        <w:rPr>
          <w:sz w:val="28"/>
          <w:szCs w:val="28"/>
        </w:rPr>
      </w:pPr>
      <w:r>
        <w:rPr>
          <w:sz w:val="28"/>
          <w:szCs w:val="28"/>
        </w:rPr>
        <w:t>Increase Membership by 25%</w:t>
      </w:r>
    </w:p>
    <w:p w14:paraId="2C592BB7" w14:textId="2F67FFAA" w:rsidR="00253E47" w:rsidRDefault="00253E47" w:rsidP="00823F07">
      <w:pPr>
        <w:spacing w:after="0"/>
        <w:rPr>
          <w:sz w:val="28"/>
          <w:szCs w:val="28"/>
        </w:rPr>
      </w:pPr>
      <w:r>
        <w:rPr>
          <w:sz w:val="28"/>
          <w:szCs w:val="28"/>
        </w:rPr>
        <w:t>Phase 2</w:t>
      </w:r>
      <w:r w:rsidR="009C026C">
        <w:rPr>
          <w:sz w:val="28"/>
          <w:szCs w:val="28"/>
        </w:rPr>
        <w:t xml:space="preserve"> of Landscaping plan</w:t>
      </w:r>
    </w:p>
    <w:p w14:paraId="43C7F459" w14:textId="380B7563" w:rsidR="009C026C" w:rsidRDefault="009C026C" w:rsidP="00823F07">
      <w:pPr>
        <w:spacing w:after="0"/>
        <w:rPr>
          <w:sz w:val="28"/>
          <w:szCs w:val="28"/>
        </w:rPr>
      </w:pPr>
      <w:r>
        <w:rPr>
          <w:sz w:val="28"/>
          <w:szCs w:val="28"/>
        </w:rPr>
        <w:t>Determine if courts 1-4 need resurfacing</w:t>
      </w:r>
    </w:p>
    <w:p w14:paraId="2AA328DD" w14:textId="2C7190B9" w:rsidR="009C026C" w:rsidRDefault="00C74D42" w:rsidP="00823F07">
      <w:pPr>
        <w:spacing w:after="0"/>
        <w:rPr>
          <w:sz w:val="28"/>
          <w:szCs w:val="28"/>
        </w:rPr>
      </w:pPr>
      <w:r>
        <w:rPr>
          <w:sz w:val="28"/>
          <w:szCs w:val="28"/>
        </w:rPr>
        <w:t>Purchase a van to transport players to and from tournaments</w:t>
      </w:r>
    </w:p>
    <w:p w14:paraId="1BC9E406" w14:textId="46952E73" w:rsidR="00C74D42" w:rsidRDefault="002715D6" w:rsidP="00823F07">
      <w:pPr>
        <w:spacing w:after="0"/>
        <w:rPr>
          <w:sz w:val="28"/>
          <w:szCs w:val="28"/>
        </w:rPr>
      </w:pPr>
      <w:r>
        <w:rPr>
          <w:sz w:val="28"/>
          <w:szCs w:val="28"/>
        </w:rPr>
        <w:t>Secure 9 sponsors</w:t>
      </w:r>
    </w:p>
    <w:p w14:paraId="105260E7" w14:textId="77777777" w:rsidR="00823F07" w:rsidRDefault="00823F07" w:rsidP="00823F07">
      <w:pPr>
        <w:spacing w:after="0"/>
        <w:rPr>
          <w:sz w:val="28"/>
          <w:szCs w:val="28"/>
        </w:rPr>
      </w:pPr>
    </w:p>
    <w:p w14:paraId="6423D162" w14:textId="48195EB0" w:rsidR="002715D6" w:rsidRDefault="0058775C" w:rsidP="00823F07">
      <w:pPr>
        <w:spacing w:after="0"/>
        <w:rPr>
          <w:sz w:val="28"/>
          <w:szCs w:val="28"/>
        </w:rPr>
      </w:pPr>
      <w:r>
        <w:rPr>
          <w:sz w:val="28"/>
          <w:szCs w:val="28"/>
        </w:rPr>
        <w:t>2022</w:t>
      </w:r>
    </w:p>
    <w:p w14:paraId="2CD5B8C2" w14:textId="788681E7" w:rsidR="0058775C" w:rsidRDefault="0058775C" w:rsidP="00823F07">
      <w:pPr>
        <w:spacing w:after="0"/>
        <w:rPr>
          <w:sz w:val="28"/>
          <w:szCs w:val="28"/>
        </w:rPr>
      </w:pPr>
      <w:r>
        <w:rPr>
          <w:sz w:val="28"/>
          <w:szCs w:val="28"/>
        </w:rPr>
        <w:t>Host 5</w:t>
      </w:r>
      <w:r w:rsidRPr="0058775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Annual Hill Country Fun Fest – July 3</w:t>
      </w:r>
      <w:r w:rsidRPr="0058775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fundraiser</w:t>
      </w:r>
    </w:p>
    <w:p w14:paraId="5B327CD8" w14:textId="186D57F5" w:rsidR="0058775C" w:rsidRDefault="0058775C" w:rsidP="00823F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Host </w:t>
      </w:r>
      <w:r w:rsidR="006A4C9D">
        <w:rPr>
          <w:sz w:val="28"/>
          <w:szCs w:val="28"/>
        </w:rPr>
        <w:t>4 sanctioned USTA Tournaments</w:t>
      </w:r>
    </w:p>
    <w:p w14:paraId="35D40F39" w14:textId="28D9DC12" w:rsidR="006A4C9D" w:rsidRDefault="006A4C9D" w:rsidP="00823F0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Increase Membership by 25%</w:t>
      </w:r>
    </w:p>
    <w:p w14:paraId="48DC7561" w14:textId="6DE38F55" w:rsidR="006A4C9D" w:rsidRDefault="00C76253" w:rsidP="00823F07">
      <w:pPr>
        <w:spacing w:after="0"/>
        <w:rPr>
          <w:sz w:val="28"/>
          <w:szCs w:val="28"/>
        </w:rPr>
      </w:pPr>
      <w:r>
        <w:rPr>
          <w:sz w:val="28"/>
          <w:szCs w:val="28"/>
        </w:rPr>
        <w:t>Construct Roof over Courts 1-4</w:t>
      </w:r>
    </w:p>
    <w:p w14:paraId="45D0DF7B" w14:textId="77777777" w:rsidR="00823F07" w:rsidRDefault="00823F07" w:rsidP="00823F07">
      <w:pPr>
        <w:spacing w:after="0"/>
        <w:rPr>
          <w:sz w:val="28"/>
          <w:szCs w:val="28"/>
        </w:rPr>
      </w:pPr>
    </w:p>
    <w:p w14:paraId="7FEA2FB2" w14:textId="77777777" w:rsidR="00823F07" w:rsidRDefault="00823F07" w:rsidP="00823F07">
      <w:pPr>
        <w:spacing w:after="0"/>
        <w:rPr>
          <w:sz w:val="28"/>
          <w:szCs w:val="28"/>
        </w:rPr>
      </w:pPr>
    </w:p>
    <w:p w14:paraId="4DFEA37E" w14:textId="791A4586" w:rsidR="00C76253" w:rsidRDefault="00C76253" w:rsidP="00823F07">
      <w:pPr>
        <w:spacing w:after="0"/>
        <w:rPr>
          <w:sz w:val="28"/>
          <w:szCs w:val="28"/>
        </w:rPr>
      </w:pPr>
      <w:r>
        <w:rPr>
          <w:sz w:val="28"/>
          <w:szCs w:val="28"/>
        </w:rPr>
        <w:t>2023</w:t>
      </w:r>
    </w:p>
    <w:p w14:paraId="72747353" w14:textId="1833309B" w:rsidR="00C76253" w:rsidRDefault="00FE6627" w:rsidP="00823F07">
      <w:pPr>
        <w:spacing w:after="0"/>
        <w:rPr>
          <w:sz w:val="28"/>
          <w:szCs w:val="28"/>
        </w:rPr>
      </w:pPr>
      <w:r>
        <w:rPr>
          <w:sz w:val="28"/>
          <w:szCs w:val="28"/>
        </w:rPr>
        <w:t>Construct courts 9-10</w:t>
      </w:r>
    </w:p>
    <w:p w14:paraId="7EDC7768" w14:textId="0460F233" w:rsidR="00FE6627" w:rsidRDefault="00FE6627" w:rsidP="00823F07">
      <w:pPr>
        <w:spacing w:after="0"/>
        <w:rPr>
          <w:sz w:val="28"/>
          <w:szCs w:val="28"/>
        </w:rPr>
      </w:pPr>
      <w:r>
        <w:rPr>
          <w:sz w:val="28"/>
          <w:szCs w:val="28"/>
        </w:rPr>
        <w:t>Host 4 sancti</w:t>
      </w:r>
      <w:r w:rsidR="008945E7">
        <w:rPr>
          <w:sz w:val="28"/>
          <w:szCs w:val="28"/>
        </w:rPr>
        <w:t>o</w:t>
      </w:r>
      <w:r>
        <w:rPr>
          <w:sz w:val="28"/>
          <w:szCs w:val="28"/>
        </w:rPr>
        <w:t>ned USTA Tournaments</w:t>
      </w:r>
    </w:p>
    <w:p w14:paraId="7040EC8F" w14:textId="080888E9" w:rsidR="00FE6627" w:rsidRDefault="00FE6627" w:rsidP="00823F07">
      <w:pPr>
        <w:spacing w:after="0"/>
        <w:rPr>
          <w:sz w:val="28"/>
          <w:szCs w:val="28"/>
        </w:rPr>
      </w:pPr>
      <w:r>
        <w:rPr>
          <w:sz w:val="28"/>
          <w:szCs w:val="28"/>
        </w:rPr>
        <w:t>Host 6</w:t>
      </w:r>
      <w:r w:rsidRPr="00FE662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Annual Hill Country Fun Fest – July 3</w:t>
      </w:r>
      <w:r w:rsidRPr="00FE6627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Fundraiser</w:t>
      </w:r>
    </w:p>
    <w:p w14:paraId="4A7917CE" w14:textId="72D7B232" w:rsidR="00FE6627" w:rsidRDefault="003428D7" w:rsidP="00823F07">
      <w:pPr>
        <w:spacing w:after="0"/>
        <w:rPr>
          <w:sz w:val="28"/>
          <w:szCs w:val="28"/>
        </w:rPr>
      </w:pPr>
      <w:r>
        <w:rPr>
          <w:sz w:val="28"/>
          <w:szCs w:val="28"/>
        </w:rPr>
        <w:t>Add lighted scoreboard to courts</w:t>
      </w:r>
    </w:p>
    <w:p w14:paraId="57DC2525" w14:textId="180DA74A" w:rsidR="003428D7" w:rsidRDefault="003F3BDF" w:rsidP="00823F07">
      <w:pPr>
        <w:spacing w:after="0"/>
        <w:rPr>
          <w:sz w:val="28"/>
          <w:szCs w:val="28"/>
        </w:rPr>
      </w:pPr>
      <w:r>
        <w:rPr>
          <w:sz w:val="28"/>
          <w:szCs w:val="28"/>
        </w:rPr>
        <w:t>Phase 3 of landscaping plan</w:t>
      </w:r>
    </w:p>
    <w:p w14:paraId="77FAA3B5" w14:textId="77777777" w:rsidR="00060D0F" w:rsidRDefault="00060D0F">
      <w:pPr>
        <w:rPr>
          <w:sz w:val="28"/>
          <w:szCs w:val="28"/>
        </w:rPr>
      </w:pPr>
    </w:p>
    <w:p w14:paraId="2F0DFDEB" w14:textId="77777777" w:rsidR="001C77EA" w:rsidRPr="0041216A" w:rsidRDefault="001C77EA">
      <w:pPr>
        <w:rPr>
          <w:sz w:val="28"/>
          <w:szCs w:val="28"/>
        </w:rPr>
      </w:pPr>
    </w:p>
    <w:p w14:paraId="6A5EA05D" w14:textId="77777777" w:rsidR="00C9064E" w:rsidRPr="0041216A" w:rsidRDefault="00C9064E">
      <w:pPr>
        <w:rPr>
          <w:sz w:val="28"/>
          <w:szCs w:val="28"/>
        </w:rPr>
      </w:pPr>
    </w:p>
    <w:p w14:paraId="6A5EA05E" w14:textId="77777777" w:rsidR="00CE092F" w:rsidRPr="0041216A" w:rsidRDefault="00CE092F">
      <w:pPr>
        <w:rPr>
          <w:sz w:val="28"/>
          <w:szCs w:val="28"/>
        </w:rPr>
      </w:pPr>
    </w:p>
    <w:p w14:paraId="6A5EA05F" w14:textId="77777777" w:rsidR="005A182C" w:rsidRDefault="005A182C"/>
    <w:sectPr w:rsidR="005A182C" w:rsidSect="000624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37C70" w14:textId="77777777" w:rsidR="00C34E12" w:rsidRDefault="00C34E12" w:rsidP="00B91C3E">
      <w:pPr>
        <w:spacing w:after="0" w:line="240" w:lineRule="auto"/>
      </w:pPr>
      <w:r>
        <w:separator/>
      </w:r>
    </w:p>
  </w:endnote>
  <w:endnote w:type="continuationSeparator" w:id="0">
    <w:p w14:paraId="011AF3EB" w14:textId="77777777" w:rsidR="00C34E12" w:rsidRDefault="00C34E12" w:rsidP="00B91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EA06D" w14:textId="77777777" w:rsidR="0006244A" w:rsidRDefault="000624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EA06E" w14:textId="77777777" w:rsidR="0006244A" w:rsidRDefault="000624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EA070" w14:textId="77777777" w:rsidR="0006244A" w:rsidRDefault="00062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1E46B" w14:textId="77777777" w:rsidR="00C34E12" w:rsidRDefault="00C34E12" w:rsidP="00B91C3E">
      <w:pPr>
        <w:spacing w:after="0" w:line="240" w:lineRule="auto"/>
      </w:pPr>
      <w:r>
        <w:separator/>
      </w:r>
    </w:p>
  </w:footnote>
  <w:footnote w:type="continuationSeparator" w:id="0">
    <w:p w14:paraId="32962339" w14:textId="77777777" w:rsidR="00C34E12" w:rsidRDefault="00C34E12" w:rsidP="00B91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EA068" w14:textId="77777777" w:rsidR="0006244A" w:rsidRDefault="000624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EA069" w14:textId="77777777" w:rsidR="0006244A" w:rsidRPr="0006244A" w:rsidRDefault="0006244A" w:rsidP="0006244A">
    <w:pPr>
      <w:spacing w:after="0"/>
      <w:jc w:val="right"/>
      <w:rPr>
        <w:sz w:val="40"/>
        <w:szCs w:val="40"/>
      </w:rPr>
    </w:pPr>
    <w:r w:rsidRPr="0006244A">
      <w:rPr>
        <w:sz w:val="40"/>
        <w:szCs w:val="40"/>
      </w:rPr>
      <w:t>Vision 2</w:t>
    </w:r>
    <w:r w:rsidRPr="0006244A">
      <w:rPr>
        <w:noProof/>
        <w:sz w:val="40"/>
        <w:szCs w:val="40"/>
      </w:rPr>
      <w:drawing>
        <wp:inline distT="0" distB="0" distL="0" distR="0" wp14:anchorId="6A5EA071" wp14:editId="6A5EA072">
          <wp:extent cx="169597" cy="171450"/>
          <wp:effectExtent l="0" t="0" r="1905" b="0"/>
          <wp:docPr id="7" name="Picture 7" descr="C:\Users\rlh\AppData\Local\Microsoft\Windows\Temporary Internet Files\Content.IE5\ZN1R1LSV\MC900312526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lh\AppData\Local\Microsoft\Windows\Temporary Internet Files\Content.IE5\ZN1R1LSV\MC900312526[1]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97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244A">
      <w:rPr>
        <w:sz w:val="40"/>
        <w:szCs w:val="40"/>
      </w:rPr>
      <w:t>2</w:t>
    </w:r>
    <w:r w:rsidRPr="0006244A">
      <w:rPr>
        <w:noProof/>
        <w:sz w:val="40"/>
        <w:szCs w:val="40"/>
      </w:rPr>
      <w:drawing>
        <wp:inline distT="0" distB="0" distL="0" distR="0" wp14:anchorId="6A5EA073" wp14:editId="6A5EA074">
          <wp:extent cx="169597" cy="171450"/>
          <wp:effectExtent l="0" t="0" r="1905" b="0"/>
          <wp:docPr id="9" name="Picture 9" descr="C:\Users\rlh\AppData\Local\Microsoft\Windows\Temporary Internet Files\Content.IE5\ZN1R1LSV\MC900312526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lh\AppData\Local\Microsoft\Windows\Temporary Internet Files\Content.IE5\ZN1R1LSV\MC900312526[1]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97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5EA06A" w14:textId="77777777" w:rsidR="0006244A" w:rsidRPr="0006244A" w:rsidRDefault="0006244A" w:rsidP="0006244A">
    <w:pPr>
      <w:jc w:val="right"/>
      <w:rPr>
        <w:i/>
        <w:sz w:val="20"/>
        <w:szCs w:val="20"/>
      </w:rPr>
    </w:pPr>
    <w:r w:rsidRPr="0006244A">
      <w:rPr>
        <w:i/>
        <w:sz w:val="20"/>
        <w:szCs w:val="20"/>
      </w:rPr>
      <w:t>Spring Branch Tennis Center -- A Strategic Plan</w:t>
    </w:r>
  </w:p>
  <w:p w14:paraId="6A5EA06B" w14:textId="77777777" w:rsidR="0006244A" w:rsidRDefault="0006244A" w:rsidP="0006244A">
    <w:pPr>
      <w:pStyle w:val="Header"/>
      <w:jc w:val="right"/>
    </w:pPr>
    <w:r>
      <w:t xml:space="preserve">Page | </w:t>
    </w:r>
    <w:r w:rsidR="00760E82">
      <w:fldChar w:fldCharType="begin"/>
    </w:r>
    <w:r>
      <w:instrText xml:space="preserve"> PAGE   \* MERGEFORMAT </w:instrText>
    </w:r>
    <w:r w:rsidR="00760E82">
      <w:fldChar w:fldCharType="separate"/>
    </w:r>
    <w:r w:rsidR="00EE34DE">
      <w:rPr>
        <w:noProof/>
      </w:rPr>
      <w:t>2</w:t>
    </w:r>
    <w:r w:rsidR="00760E82">
      <w:rPr>
        <w:noProof/>
      </w:rPr>
      <w:fldChar w:fldCharType="end"/>
    </w:r>
  </w:p>
  <w:p w14:paraId="6A5EA06C" w14:textId="77777777" w:rsidR="00B91C3E" w:rsidRDefault="00B91C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EA06F" w14:textId="77777777" w:rsidR="0006244A" w:rsidRDefault="000624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82C"/>
    <w:rsid w:val="00003BCA"/>
    <w:rsid w:val="00023A36"/>
    <w:rsid w:val="00060D0F"/>
    <w:rsid w:val="0006244A"/>
    <w:rsid w:val="00074BC3"/>
    <w:rsid w:val="00074DE1"/>
    <w:rsid w:val="000A2C36"/>
    <w:rsid w:val="000A79D3"/>
    <w:rsid w:val="000B06B5"/>
    <w:rsid w:val="000C6517"/>
    <w:rsid w:val="0010019B"/>
    <w:rsid w:val="00146DB9"/>
    <w:rsid w:val="00180B05"/>
    <w:rsid w:val="00193D1F"/>
    <w:rsid w:val="001C77EA"/>
    <w:rsid w:val="00204E1E"/>
    <w:rsid w:val="00243F20"/>
    <w:rsid w:val="00245414"/>
    <w:rsid w:val="00253E47"/>
    <w:rsid w:val="002715D6"/>
    <w:rsid w:val="0027485F"/>
    <w:rsid w:val="002A7C3D"/>
    <w:rsid w:val="002B1B31"/>
    <w:rsid w:val="002B1FF7"/>
    <w:rsid w:val="002B4F9A"/>
    <w:rsid w:val="002C4CF1"/>
    <w:rsid w:val="002D46C1"/>
    <w:rsid w:val="003233E8"/>
    <w:rsid w:val="003428D7"/>
    <w:rsid w:val="00373246"/>
    <w:rsid w:val="003A0245"/>
    <w:rsid w:val="003A082F"/>
    <w:rsid w:val="003A1146"/>
    <w:rsid w:val="003B55DA"/>
    <w:rsid w:val="003B7C2F"/>
    <w:rsid w:val="003F3BDF"/>
    <w:rsid w:val="0041216A"/>
    <w:rsid w:val="00412F23"/>
    <w:rsid w:val="0045560A"/>
    <w:rsid w:val="00456569"/>
    <w:rsid w:val="004C53CB"/>
    <w:rsid w:val="004D5A18"/>
    <w:rsid w:val="00506A0F"/>
    <w:rsid w:val="00522448"/>
    <w:rsid w:val="005478B8"/>
    <w:rsid w:val="0058775C"/>
    <w:rsid w:val="00597630"/>
    <w:rsid w:val="005A182C"/>
    <w:rsid w:val="005F1190"/>
    <w:rsid w:val="005F6C57"/>
    <w:rsid w:val="006264DF"/>
    <w:rsid w:val="0063682F"/>
    <w:rsid w:val="00662BE2"/>
    <w:rsid w:val="0067709B"/>
    <w:rsid w:val="006A4C9D"/>
    <w:rsid w:val="006A6621"/>
    <w:rsid w:val="007150AD"/>
    <w:rsid w:val="00760E82"/>
    <w:rsid w:val="00793BEE"/>
    <w:rsid w:val="007A7B1A"/>
    <w:rsid w:val="007D68AB"/>
    <w:rsid w:val="007E4EE5"/>
    <w:rsid w:val="007E7F3D"/>
    <w:rsid w:val="00823F07"/>
    <w:rsid w:val="0082604C"/>
    <w:rsid w:val="008865E4"/>
    <w:rsid w:val="008945E7"/>
    <w:rsid w:val="008C2B3D"/>
    <w:rsid w:val="008C5027"/>
    <w:rsid w:val="00916EA4"/>
    <w:rsid w:val="0094628D"/>
    <w:rsid w:val="00963F44"/>
    <w:rsid w:val="009863AF"/>
    <w:rsid w:val="009C026C"/>
    <w:rsid w:val="009D6BCB"/>
    <w:rsid w:val="00A0397C"/>
    <w:rsid w:val="00A37C1B"/>
    <w:rsid w:val="00A66164"/>
    <w:rsid w:val="00A95A2C"/>
    <w:rsid w:val="00AA24A1"/>
    <w:rsid w:val="00AA589D"/>
    <w:rsid w:val="00AB422A"/>
    <w:rsid w:val="00B65715"/>
    <w:rsid w:val="00B91C3E"/>
    <w:rsid w:val="00BC5AEB"/>
    <w:rsid w:val="00BD63B8"/>
    <w:rsid w:val="00C04ABE"/>
    <w:rsid w:val="00C16B85"/>
    <w:rsid w:val="00C34E12"/>
    <w:rsid w:val="00C36985"/>
    <w:rsid w:val="00C73B4F"/>
    <w:rsid w:val="00C74D42"/>
    <w:rsid w:val="00C76253"/>
    <w:rsid w:val="00C9064E"/>
    <w:rsid w:val="00CE092F"/>
    <w:rsid w:val="00CF19EA"/>
    <w:rsid w:val="00D26AB0"/>
    <w:rsid w:val="00D47254"/>
    <w:rsid w:val="00D86628"/>
    <w:rsid w:val="00D93D68"/>
    <w:rsid w:val="00DA4111"/>
    <w:rsid w:val="00DB7C9D"/>
    <w:rsid w:val="00DC190A"/>
    <w:rsid w:val="00DD7889"/>
    <w:rsid w:val="00DF608C"/>
    <w:rsid w:val="00E6136E"/>
    <w:rsid w:val="00E95367"/>
    <w:rsid w:val="00EA6180"/>
    <w:rsid w:val="00EA6960"/>
    <w:rsid w:val="00ED7E3C"/>
    <w:rsid w:val="00EE1595"/>
    <w:rsid w:val="00EE34DE"/>
    <w:rsid w:val="00F0243E"/>
    <w:rsid w:val="00F40A83"/>
    <w:rsid w:val="00F613CF"/>
    <w:rsid w:val="00F77048"/>
    <w:rsid w:val="00FC06F8"/>
    <w:rsid w:val="00FD3266"/>
    <w:rsid w:val="00FE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EA042"/>
  <w15:docId w15:val="{38AAE965-7BD1-4714-ACCD-32403CE2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C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1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C3E"/>
  </w:style>
  <w:style w:type="paragraph" w:styleId="Footer">
    <w:name w:val="footer"/>
    <w:basedOn w:val="Normal"/>
    <w:link w:val="FooterChar"/>
    <w:uiPriority w:val="99"/>
    <w:unhideWhenUsed/>
    <w:rsid w:val="00B91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Owner</cp:lastModifiedBy>
  <cp:revision>72</cp:revision>
  <cp:lastPrinted>2019-10-01T16:55:00Z</cp:lastPrinted>
  <dcterms:created xsi:type="dcterms:W3CDTF">2018-08-21T20:26:00Z</dcterms:created>
  <dcterms:modified xsi:type="dcterms:W3CDTF">2020-05-01T15:41:00Z</dcterms:modified>
</cp:coreProperties>
</file>